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4D70C" w14:textId="77777777" w:rsidR="00AA3E57" w:rsidRPr="00AA3E57" w:rsidRDefault="00AA3E57" w:rsidP="00AA3E57">
      <w:pPr>
        <w:keepNext/>
        <w:spacing w:after="0" w:line="240" w:lineRule="auto"/>
        <w:ind w:right="-468"/>
        <w:outlineLvl w:val="0"/>
        <w:rPr>
          <w:rFonts w:asciiTheme="minorHAnsi" w:eastAsia="Times New Roman" w:hAnsiTheme="minorHAnsi" w:cstheme="minorHAnsi"/>
          <w:b/>
          <w:bCs/>
          <w:sz w:val="32"/>
          <w:szCs w:val="32"/>
          <w:lang w:eastAsia="de-AT"/>
        </w:rPr>
      </w:pPr>
      <w:r w:rsidRPr="00AA3E57">
        <w:rPr>
          <w:rFonts w:asciiTheme="minorHAnsi" w:eastAsia="Times New Roman" w:hAnsiTheme="minorHAnsi" w:cstheme="minorHAnsi"/>
          <w:b/>
          <w:bCs/>
          <w:sz w:val="32"/>
          <w:szCs w:val="32"/>
          <w:lang w:eastAsia="de-AT"/>
        </w:rPr>
        <w:t>Fachpraktischer Unterricht – Merkblatt 1 – Richtlinien</w:t>
      </w:r>
    </w:p>
    <w:p w14:paraId="606AA2ED" w14:textId="77777777" w:rsidR="00AA3E57" w:rsidRPr="00AA3E57" w:rsidRDefault="00AA3E57" w:rsidP="00AA3E57">
      <w:pPr>
        <w:spacing w:after="0" w:line="240" w:lineRule="auto"/>
        <w:ind w:right="-468"/>
        <w:rPr>
          <w:rFonts w:asciiTheme="minorHAnsi" w:eastAsia="Times New Roman" w:hAnsiTheme="minorHAnsi" w:cstheme="minorHAnsi"/>
          <w:bCs/>
          <w:sz w:val="28"/>
          <w:szCs w:val="28"/>
          <w:u w:val="single"/>
          <w:lang w:eastAsia="de-AT"/>
        </w:rPr>
      </w:pPr>
    </w:p>
    <w:p w14:paraId="75F94772" w14:textId="77777777" w:rsidR="00AA3E57" w:rsidRPr="00AA3E57" w:rsidRDefault="00AA3E57" w:rsidP="00AA3E57">
      <w:pPr>
        <w:spacing w:after="0" w:line="240" w:lineRule="auto"/>
        <w:rPr>
          <w:rFonts w:asciiTheme="minorHAnsi" w:eastAsia="Times New Roman" w:hAnsiTheme="minorHAnsi" w:cstheme="minorHAnsi"/>
          <w:bCs/>
          <w:sz w:val="24"/>
          <w:szCs w:val="20"/>
          <w:lang w:eastAsia="de-AT"/>
        </w:rPr>
      </w:pPr>
      <w:r w:rsidRPr="00AA3E57">
        <w:rPr>
          <w:rFonts w:asciiTheme="minorHAnsi" w:eastAsia="Times New Roman" w:hAnsiTheme="minorHAnsi" w:cstheme="minorHAnsi"/>
          <w:bCs/>
          <w:sz w:val="24"/>
          <w:szCs w:val="20"/>
          <w:lang w:eastAsia="de-AT"/>
        </w:rPr>
        <w:t>„Nicht für die Schule für das Leben lernen wir“</w:t>
      </w:r>
    </w:p>
    <w:p w14:paraId="7736C916" w14:textId="77777777" w:rsidR="00AA3E57" w:rsidRPr="00AA3E57" w:rsidRDefault="00AA3E57" w:rsidP="00AA3E57">
      <w:pPr>
        <w:spacing w:after="0" w:line="240" w:lineRule="auto"/>
        <w:rPr>
          <w:rFonts w:asciiTheme="minorHAnsi" w:eastAsia="Times New Roman" w:hAnsiTheme="minorHAnsi" w:cstheme="minorHAnsi"/>
          <w:bCs/>
          <w:sz w:val="24"/>
          <w:szCs w:val="20"/>
          <w:lang w:eastAsia="de-AT"/>
        </w:rPr>
      </w:pPr>
    </w:p>
    <w:p w14:paraId="0BCD47C2" w14:textId="057A2710" w:rsidR="00AA3E57" w:rsidRPr="00AA3E57" w:rsidRDefault="00AA3E57" w:rsidP="00AA3E57">
      <w:pPr>
        <w:spacing w:after="0" w:line="240" w:lineRule="auto"/>
        <w:rPr>
          <w:rFonts w:asciiTheme="minorHAnsi" w:eastAsia="Times New Roman" w:hAnsiTheme="minorHAnsi" w:cstheme="minorHAnsi"/>
          <w:bCs/>
          <w:sz w:val="24"/>
          <w:szCs w:val="20"/>
          <w:lang w:eastAsia="de-AT"/>
        </w:rPr>
      </w:pPr>
      <w:r w:rsidRPr="00AA3E57">
        <w:rPr>
          <w:rFonts w:asciiTheme="minorHAnsi" w:eastAsia="Times New Roman" w:hAnsiTheme="minorHAnsi" w:cstheme="minorHAnsi"/>
          <w:bCs/>
          <w:sz w:val="24"/>
          <w:szCs w:val="20"/>
          <w:lang w:eastAsia="de-AT"/>
        </w:rPr>
        <w:t xml:space="preserve">Mit unserer Ausbildung führen wir unsere </w:t>
      </w:r>
      <w:proofErr w:type="spellStart"/>
      <w:proofErr w:type="gramStart"/>
      <w:r w:rsidRPr="00AA3E57">
        <w:rPr>
          <w:rFonts w:asciiTheme="minorHAnsi" w:eastAsia="Times New Roman" w:hAnsiTheme="minorHAnsi" w:cstheme="minorHAnsi"/>
          <w:bCs/>
          <w:sz w:val="24"/>
          <w:szCs w:val="20"/>
          <w:lang w:eastAsia="de-AT"/>
        </w:rPr>
        <w:t>Schüler</w:t>
      </w:r>
      <w:r w:rsidR="0011482F">
        <w:rPr>
          <w:rFonts w:asciiTheme="minorHAnsi" w:eastAsia="Times New Roman" w:hAnsiTheme="minorHAnsi" w:cstheme="minorHAnsi"/>
          <w:bCs/>
          <w:sz w:val="24"/>
          <w:szCs w:val="20"/>
          <w:lang w:eastAsia="de-AT"/>
        </w:rPr>
        <w:t>:</w:t>
      </w:r>
      <w:r w:rsidRPr="00AA3E57">
        <w:rPr>
          <w:rFonts w:asciiTheme="minorHAnsi" w:eastAsia="Times New Roman" w:hAnsiTheme="minorHAnsi" w:cstheme="minorHAnsi"/>
          <w:bCs/>
          <w:sz w:val="24"/>
          <w:szCs w:val="20"/>
          <w:lang w:eastAsia="de-AT"/>
        </w:rPr>
        <w:t>innen</w:t>
      </w:r>
      <w:proofErr w:type="spellEnd"/>
      <w:proofErr w:type="gramEnd"/>
      <w:r w:rsidRPr="00AA3E57">
        <w:rPr>
          <w:rFonts w:asciiTheme="minorHAnsi" w:eastAsia="Times New Roman" w:hAnsiTheme="minorHAnsi" w:cstheme="minorHAnsi"/>
          <w:bCs/>
          <w:sz w:val="24"/>
          <w:szCs w:val="20"/>
          <w:lang w:eastAsia="de-AT"/>
        </w:rPr>
        <w:t xml:space="preserve"> zu professioneller sowie ethischer Arbeitshaltung, Verantwortungsbewusstsein und guten Umgangsformen, um in ihrem späteren beruflichen Kontext die Anforderungen der Wirtschaft erfüllen zu können. Professionelle Arbeitshaltung, Teamwork und Flexibilität stehen im praktischen Unterricht im Vordergrund. Als Eckpfeiler zeitgemäßer Umgangsformen gelten Rücksichtnahme, Hilfsbereitschaft, Toleranz und Akzeptanz. Dieses Merkblatt dient als Orientierungshilfe und soll ein positives Klima der Zusammenarbeit ermöglichen. Es dient als Spielregel, um den Umgang mit </w:t>
      </w:r>
      <w:proofErr w:type="spellStart"/>
      <w:proofErr w:type="gramStart"/>
      <w:r w:rsidRPr="00AA3E57">
        <w:rPr>
          <w:rFonts w:asciiTheme="minorHAnsi" w:eastAsia="Times New Roman" w:hAnsiTheme="minorHAnsi" w:cstheme="minorHAnsi"/>
          <w:bCs/>
          <w:sz w:val="24"/>
          <w:szCs w:val="20"/>
          <w:lang w:eastAsia="de-AT"/>
        </w:rPr>
        <w:t>Lehrer</w:t>
      </w:r>
      <w:r w:rsidR="0011482F">
        <w:rPr>
          <w:rFonts w:asciiTheme="minorHAnsi" w:eastAsia="Times New Roman" w:hAnsiTheme="minorHAnsi" w:cstheme="minorHAnsi"/>
          <w:bCs/>
          <w:sz w:val="24"/>
          <w:szCs w:val="20"/>
          <w:lang w:eastAsia="de-AT"/>
        </w:rPr>
        <w:t>:</w:t>
      </w:r>
      <w:r w:rsidRPr="00AA3E57">
        <w:rPr>
          <w:rFonts w:asciiTheme="minorHAnsi" w:eastAsia="Times New Roman" w:hAnsiTheme="minorHAnsi" w:cstheme="minorHAnsi"/>
          <w:bCs/>
          <w:sz w:val="24"/>
          <w:szCs w:val="20"/>
          <w:lang w:eastAsia="de-AT"/>
        </w:rPr>
        <w:t>innen</w:t>
      </w:r>
      <w:proofErr w:type="spellEnd"/>
      <w:proofErr w:type="gramEnd"/>
      <w:r w:rsidRPr="00AA3E57">
        <w:rPr>
          <w:rFonts w:asciiTheme="minorHAnsi" w:eastAsia="Times New Roman" w:hAnsiTheme="minorHAnsi" w:cstheme="minorHAnsi"/>
          <w:bCs/>
          <w:sz w:val="24"/>
          <w:szCs w:val="20"/>
          <w:lang w:eastAsia="de-AT"/>
        </w:rPr>
        <w:t xml:space="preserve">, </w:t>
      </w:r>
      <w:proofErr w:type="spellStart"/>
      <w:r w:rsidRPr="00AA3E57">
        <w:rPr>
          <w:rFonts w:asciiTheme="minorHAnsi" w:eastAsia="Times New Roman" w:hAnsiTheme="minorHAnsi" w:cstheme="minorHAnsi"/>
          <w:bCs/>
          <w:sz w:val="24"/>
          <w:szCs w:val="20"/>
          <w:lang w:eastAsia="de-AT"/>
        </w:rPr>
        <w:t>Schüler</w:t>
      </w:r>
      <w:r w:rsidR="0011482F">
        <w:rPr>
          <w:rFonts w:asciiTheme="minorHAnsi" w:eastAsia="Times New Roman" w:hAnsiTheme="minorHAnsi" w:cstheme="minorHAnsi"/>
          <w:bCs/>
          <w:sz w:val="24"/>
          <w:szCs w:val="20"/>
          <w:lang w:eastAsia="de-AT"/>
        </w:rPr>
        <w:t>:</w:t>
      </w:r>
      <w:r w:rsidRPr="00AA3E57">
        <w:rPr>
          <w:rFonts w:asciiTheme="minorHAnsi" w:eastAsia="Times New Roman" w:hAnsiTheme="minorHAnsi" w:cstheme="minorHAnsi"/>
          <w:bCs/>
          <w:sz w:val="24"/>
          <w:szCs w:val="20"/>
          <w:lang w:eastAsia="de-AT"/>
        </w:rPr>
        <w:t>innen</w:t>
      </w:r>
      <w:proofErr w:type="spellEnd"/>
      <w:r w:rsidRPr="00AA3E57">
        <w:rPr>
          <w:rFonts w:asciiTheme="minorHAnsi" w:eastAsia="Times New Roman" w:hAnsiTheme="minorHAnsi" w:cstheme="minorHAnsi"/>
          <w:bCs/>
          <w:sz w:val="24"/>
          <w:szCs w:val="20"/>
          <w:lang w:eastAsia="de-AT"/>
        </w:rPr>
        <w:t xml:space="preserve"> und Gästen unserer Schule zu erleichtern. Dazu ist es notwendig Vereinbarungen zu treffen.</w:t>
      </w:r>
    </w:p>
    <w:p w14:paraId="5D468D34" w14:textId="77777777" w:rsidR="00AA3E57" w:rsidRPr="00AA3E57" w:rsidRDefault="00AA3E57" w:rsidP="00AA3E57">
      <w:pPr>
        <w:spacing w:after="0" w:line="240" w:lineRule="auto"/>
        <w:rPr>
          <w:rFonts w:asciiTheme="minorHAnsi" w:eastAsia="Times New Roman" w:hAnsiTheme="minorHAnsi" w:cstheme="minorHAnsi"/>
          <w:b/>
          <w:bCs/>
          <w:sz w:val="24"/>
          <w:szCs w:val="20"/>
          <w:lang w:eastAsia="de-AT"/>
        </w:rPr>
      </w:pPr>
    </w:p>
    <w:p w14:paraId="76A3F8C7" w14:textId="77777777" w:rsidR="00AA3E57" w:rsidRPr="00AA3E57" w:rsidRDefault="00AA3E57" w:rsidP="00AA3E57">
      <w:pPr>
        <w:spacing w:after="0" w:line="240" w:lineRule="auto"/>
        <w:rPr>
          <w:rFonts w:asciiTheme="minorHAnsi" w:eastAsia="Times New Roman" w:hAnsiTheme="minorHAnsi" w:cstheme="minorHAnsi"/>
          <w:b/>
          <w:bCs/>
          <w:sz w:val="24"/>
          <w:szCs w:val="20"/>
          <w:lang w:eastAsia="de-AT"/>
        </w:rPr>
      </w:pPr>
      <w:r w:rsidRPr="00AA3E57">
        <w:rPr>
          <w:rFonts w:asciiTheme="minorHAnsi" w:eastAsia="Times New Roman" w:hAnsiTheme="minorHAnsi" w:cstheme="minorHAnsi"/>
          <w:b/>
          <w:bCs/>
          <w:sz w:val="24"/>
          <w:szCs w:val="20"/>
          <w:lang w:eastAsia="de-AT"/>
        </w:rPr>
        <w:t>Diese Regeln ergänzen die Hausordnung der Schulgemeinschaft für den fachpraktischen Unterricht.</w:t>
      </w:r>
    </w:p>
    <w:p w14:paraId="0B8BD1EC" w14:textId="77777777" w:rsidR="00AA3E57" w:rsidRPr="00AA3E57" w:rsidRDefault="00AA3E57" w:rsidP="00AA3E57">
      <w:pPr>
        <w:spacing w:after="0" w:line="240" w:lineRule="auto"/>
        <w:rPr>
          <w:rFonts w:asciiTheme="minorHAnsi" w:eastAsia="Times New Roman" w:hAnsiTheme="minorHAnsi" w:cstheme="minorHAnsi"/>
          <w:bCs/>
          <w:sz w:val="24"/>
          <w:szCs w:val="20"/>
          <w:lang w:eastAsia="de-AT"/>
        </w:rPr>
      </w:pPr>
    </w:p>
    <w:p w14:paraId="0E01064E" w14:textId="77777777" w:rsidR="00AA3E57" w:rsidRPr="00AA3E57" w:rsidRDefault="00AA3E57" w:rsidP="00AA3E57">
      <w:pPr>
        <w:spacing w:after="0" w:line="240" w:lineRule="auto"/>
        <w:rPr>
          <w:rFonts w:asciiTheme="minorHAnsi" w:eastAsia="Times New Roman" w:hAnsiTheme="minorHAnsi" w:cstheme="minorHAnsi"/>
          <w:bCs/>
          <w:sz w:val="24"/>
          <w:szCs w:val="20"/>
          <w:lang w:eastAsia="de-AT"/>
        </w:rPr>
      </w:pPr>
      <w:r w:rsidRPr="00AA3E57">
        <w:rPr>
          <w:rFonts w:asciiTheme="minorHAnsi" w:eastAsia="Times New Roman" w:hAnsiTheme="minorHAnsi" w:cstheme="minorHAnsi"/>
          <w:bCs/>
          <w:sz w:val="24"/>
          <w:szCs w:val="20"/>
          <w:lang w:eastAsia="de-AT"/>
        </w:rPr>
        <w:t>Die Verhaltensregeln dienen dazu:</w:t>
      </w:r>
    </w:p>
    <w:p w14:paraId="585BA152" w14:textId="0F2AE5D1" w:rsidR="00AA3E57" w:rsidRPr="00AA3E57" w:rsidRDefault="00C911D9" w:rsidP="00AA3E57">
      <w:pPr>
        <w:numPr>
          <w:ilvl w:val="0"/>
          <w:numId w:val="1"/>
        </w:numPr>
        <w:spacing w:after="0" w:line="240" w:lineRule="auto"/>
        <w:rPr>
          <w:rFonts w:asciiTheme="minorHAnsi" w:eastAsia="Times New Roman" w:hAnsiTheme="minorHAnsi" w:cstheme="minorHAnsi"/>
          <w:sz w:val="24"/>
          <w:szCs w:val="20"/>
          <w:lang w:eastAsia="de-AT"/>
        </w:rPr>
      </w:pPr>
      <w:r>
        <w:rPr>
          <w:rFonts w:asciiTheme="minorHAnsi" w:eastAsia="Times New Roman" w:hAnsiTheme="minorHAnsi" w:cstheme="minorHAnsi"/>
          <w:bCs/>
          <w:sz w:val="24"/>
          <w:szCs w:val="20"/>
          <w:lang w:eastAsia="de-AT"/>
        </w:rPr>
        <w:t>e</w:t>
      </w:r>
      <w:r w:rsidR="00AA3E57" w:rsidRPr="00AA3E57">
        <w:rPr>
          <w:rFonts w:asciiTheme="minorHAnsi" w:eastAsia="Times New Roman" w:hAnsiTheme="minorHAnsi" w:cstheme="minorHAnsi"/>
          <w:bCs/>
          <w:sz w:val="24"/>
          <w:szCs w:val="20"/>
          <w:lang w:eastAsia="de-AT"/>
        </w:rPr>
        <w:t>inen reibungslosen Unterricht zu garantieren</w:t>
      </w:r>
    </w:p>
    <w:p w14:paraId="4E48AF77" w14:textId="77777777" w:rsidR="00AA3E57" w:rsidRPr="00AA3E57" w:rsidRDefault="00AA3E57" w:rsidP="00AA3E57">
      <w:pPr>
        <w:numPr>
          <w:ilvl w:val="0"/>
          <w:numId w:val="1"/>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Cs/>
          <w:sz w:val="24"/>
          <w:szCs w:val="20"/>
          <w:lang w:eastAsia="de-AT"/>
        </w:rPr>
        <w:t>Abläufe und Konsequenzen zu garantieren</w:t>
      </w:r>
    </w:p>
    <w:p w14:paraId="5580388D" w14:textId="77777777" w:rsidR="00AA3E57" w:rsidRPr="00AA3E57" w:rsidRDefault="00AA3E57" w:rsidP="00AA3E57">
      <w:pPr>
        <w:numPr>
          <w:ilvl w:val="0"/>
          <w:numId w:val="1"/>
        </w:numPr>
        <w:spacing w:after="0" w:line="240" w:lineRule="auto"/>
        <w:rPr>
          <w:rFonts w:asciiTheme="minorHAnsi" w:eastAsia="Times New Roman" w:hAnsiTheme="minorHAnsi" w:cstheme="minorHAnsi"/>
          <w:bCs/>
          <w:sz w:val="24"/>
          <w:szCs w:val="20"/>
          <w:lang w:eastAsia="de-AT"/>
        </w:rPr>
      </w:pPr>
      <w:r w:rsidRPr="00AA3E57">
        <w:rPr>
          <w:rFonts w:asciiTheme="minorHAnsi" w:eastAsia="Times New Roman" w:hAnsiTheme="minorHAnsi" w:cstheme="minorHAnsi"/>
          <w:bCs/>
          <w:sz w:val="24"/>
          <w:szCs w:val="20"/>
          <w:lang w:eastAsia="de-AT"/>
        </w:rPr>
        <w:t>Allgemeine Hygienevorschriften und Sicherheitsmaßnahmen einzuhalten.</w:t>
      </w:r>
    </w:p>
    <w:p w14:paraId="33066EA3" w14:textId="77777777" w:rsidR="00AA3E57" w:rsidRPr="00AA3E57" w:rsidRDefault="00AA3E57" w:rsidP="00AA3E57">
      <w:pPr>
        <w:spacing w:after="0" w:line="240" w:lineRule="auto"/>
        <w:ind w:left="360"/>
        <w:rPr>
          <w:rFonts w:asciiTheme="minorHAnsi" w:eastAsia="Times New Roman" w:hAnsiTheme="minorHAnsi" w:cstheme="minorHAnsi"/>
          <w:bCs/>
          <w:sz w:val="24"/>
          <w:szCs w:val="20"/>
          <w:lang w:eastAsia="de-AT"/>
        </w:rPr>
      </w:pPr>
    </w:p>
    <w:p w14:paraId="18CF2EE5" w14:textId="77777777" w:rsidR="00AA3E57" w:rsidRPr="009B454C" w:rsidRDefault="00AA3E57" w:rsidP="00AA3E57">
      <w:pPr>
        <w:spacing w:after="0" w:line="240" w:lineRule="auto"/>
        <w:rPr>
          <w:rFonts w:asciiTheme="minorHAnsi" w:eastAsia="Times New Roman" w:hAnsiTheme="minorHAnsi" w:cstheme="minorHAnsi"/>
          <w:b/>
          <w:sz w:val="24"/>
          <w:szCs w:val="20"/>
          <w:u w:val="single"/>
          <w:lang w:eastAsia="de-AT"/>
        </w:rPr>
      </w:pPr>
      <w:r w:rsidRPr="00AA3E57">
        <w:rPr>
          <w:rFonts w:asciiTheme="minorHAnsi" w:eastAsia="Times New Roman" w:hAnsiTheme="minorHAnsi" w:cstheme="minorHAnsi"/>
          <w:b/>
          <w:sz w:val="24"/>
          <w:szCs w:val="20"/>
          <w:u w:val="single"/>
          <w:lang w:eastAsia="de-AT"/>
        </w:rPr>
        <w:t>Regeln:</w:t>
      </w:r>
    </w:p>
    <w:p w14:paraId="5F46CC33" w14:textId="77777777" w:rsidR="009B454C" w:rsidRPr="00AA3E57" w:rsidRDefault="009B454C" w:rsidP="00AA3E57">
      <w:pPr>
        <w:spacing w:after="0" w:line="240" w:lineRule="auto"/>
        <w:rPr>
          <w:rFonts w:asciiTheme="minorHAnsi" w:eastAsia="Times New Roman" w:hAnsiTheme="minorHAnsi" w:cstheme="minorHAnsi"/>
          <w:sz w:val="24"/>
          <w:szCs w:val="20"/>
          <w:u w:val="single"/>
          <w:lang w:eastAsia="de-AT"/>
        </w:rPr>
      </w:pPr>
    </w:p>
    <w:p w14:paraId="2E4D521D" w14:textId="1D188D7F" w:rsidR="00316B7C" w:rsidRDefault="00AA3E57" w:rsidP="00316B7C">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Grüßen</w:t>
      </w:r>
      <w:r w:rsidRPr="00AA3E57">
        <w:rPr>
          <w:rFonts w:asciiTheme="minorHAnsi" w:eastAsia="Times New Roman" w:hAnsiTheme="minorHAnsi" w:cstheme="minorHAnsi"/>
          <w:sz w:val="24"/>
          <w:szCs w:val="20"/>
          <w:lang w:eastAsia="de-AT"/>
        </w:rPr>
        <w:t xml:space="preserve"> ist eine Verpflichtung für alle!</w:t>
      </w:r>
    </w:p>
    <w:p w14:paraId="51F90146" w14:textId="77777777" w:rsidR="00316B7C" w:rsidRPr="00316B7C" w:rsidRDefault="00316B7C" w:rsidP="00316B7C">
      <w:pPr>
        <w:spacing w:after="0" w:line="240" w:lineRule="auto"/>
        <w:rPr>
          <w:rFonts w:asciiTheme="minorHAnsi" w:eastAsia="Times New Roman" w:hAnsiTheme="minorHAnsi" w:cstheme="minorHAnsi"/>
          <w:sz w:val="24"/>
          <w:szCs w:val="20"/>
          <w:lang w:eastAsia="de-AT"/>
        </w:rPr>
      </w:pPr>
    </w:p>
    <w:p w14:paraId="5716C863" w14:textId="77777777" w:rsidR="00AA3E57" w:rsidRPr="00AA3E57" w:rsidRDefault="00AA3E57" w:rsidP="00AA3E57">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Pünktlichkeit:</w:t>
      </w:r>
      <w:r w:rsidRPr="00AA3E57">
        <w:rPr>
          <w:rFonts w:asciiTheme="minorHAnsi" w:eastAsia="Times New Roman" w:hAnsiTheme="minorHAnsi" w:cstheme="minorHAnsi"/>
          <w:sz w:val="24"/>
          <w:szCs w:val="20"/>
          <w:lang w:eastAsia="de-AT"/>
        </w:rPr>
        <w:t xml:space="preserve"> Pünktliches Erscheinen zum Unterricht in vorgeschriebener Adjustierung (sauberer und kompletter Berufskleidung, inklusive Arbeitsschuhen), sowie mit sämtlichen Arbeitsmitteln (Lehrbücher, Mappe).</w:t>
      </w:r>
    </w:p>
    <w:p w14:paraId="20125DA7" w14:textId="77777777" w:rsidR="00AA3E57" w:rsidRPr="00AA3E57" w:rsidRDefault="00AA3E57" w:rsidP="00AA3E57">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sz w:val="24"/>
          <w:szCs w:val="20"/>
          <w:lang w:eastAsia="de-AT"/>
        </w:rPr>
        <w:t>Ohne entsprechende Arbeitskleidung kann laut Hygienevorschriften am praktischen Unterricht nicht teilgenommen werden.</w:t>
      </w:r>
    </w:p>
    <w:p w14:paraId="7B9F816B" w14:textId="77777777" w:rsidR="00AA3E57" w:rsidRPr="00AA3E57" w:rsidRDefault="00AA3E57" w:rsidP="00AA3E57">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sz w:val="24"/>
          <w:szCs w:val="20"/>
          <w:lang w:eastAsia="de-AT"/>
        </w:rPr>
        <w:t>Unpünktliches Erscheinen hat das Eintragen der Fehlminuten zur Folge und zählt zu den Fehlstunden.</w:t>
      </w:r>
    </w:p>
    <w:p w14:paraId="3134D717" w14:textId="114805A3" w:rsidR="00AA3E57" w:rsidRDefault="00AA3E57" w:rsidP="00AA3E57">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sz w:val="24"/>
          <w:szCs w:val="20"/>
          <w:lang w:eastAsia="de-AT"/>
        </w:rPr>
        <w:t xml:space="preserve">Konsequenz: Unentschuldigte Fehlstunden (§47 </w:t>
      </w:r>
      <w:proofErr w:type="spellStart"/>
      <w:r w:rsidRPr="00AA3E57">
        <w:rPr>
          <w:rFonts w:asciiTheme="minorHAnsi" w:eastAsia="Times New Roman" w:hAnsiTheme="minorHAnsi" w:cstheme="minorHAnsi"/>
          <w:sz w:val="24"/>
          <w:szCs w:val="20"/>
          <w:lang w:eastAsia="de-AT"/>
        </w:rPr>
        <w:t>SchUG</w:t>
      </w:r>
      <w:proofErr w:type="spellEnd"/>
      <w:r w:rsidRPr="00AA3E57">
        <w:rPr>
          <w:rFonts w:asciiTheme="minorHAnsi" w:eastAsia="Times New Roman" w:hAnsiTheme="minorHAnsi" w:cstheme="minorHAnsi"/>
          <w:sz w:val="24"/>
          <w:szCs w:val="20"/>
          <w:lang w:eastAsia="de-AT"/>
        </w:rPr>
        <w:t>)</w:t>
      </w:r>
    </w:p>
    <w:p w14:paraId="130CFDAF" w14:textId="77777777" w:rsidR="00316B7C" w:rsidRDefault="00316B7C" w:rsidP="00AA3E57">
      <w:pPr>
        <w:spacing w:after="0" w:line="240" w:lineRule="auto"/>
        <w:ind w:left="708"/>
        <w:rPr>
          <w:rFonts w:asciiTheme="minorHAnsi" w:eastAsia="Times New Roman" w:hAnsiTheme="minorHAnsi" w:cstheme="minorHAnsi"/>
          <w:sz w:val="24"/>
          <w:szCs w:val="20"/>
          <w:lang w:eastAsia="de-AT"/>
        </w:rPr>
      </w:pPr>
    </w:p>
    <w:p w14:paraId="6A7E259C" w14:textId="6F132F9C" w:rsidR="00FC7B1C" w:rsidRPr="00316B7C" w:rsidRDefault="00FC7B1C" w:rsidP="00FC7B1C">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Bereitschaft</w:t>
      </w:r>
      <w:r w:rsidRPr="00AA3E57">
        <w:rPr>
          <w:rFonts w:asciiTheme="minorHAnsi" w:eastAsia="Times New Roman" w:hAnsiTheme="minorHAnsi" w:cstheme="minorHAnsi"/>
          <w:sz w:val="24"/>
          <w:szCs w:val="20"/>
          <w:lang w:eastAsia="de-AT"/>
        </w:rPr>
        <w:t xml:space="preserve">: </w:t>
      </w:r>
      <w:r w:rsidRPr="00316B7C">
        <w:rPr>
          <w:rFonts w:asciiTheme="minorHAnsi" w:eastAsia="Times New Roman" w:hAnsiTheme="minorHAnsi" w:cstheme="minorHAnsi"/>
          <w:sz w:val="24"/>
          <w:szCs w:val="20"/>
          <w:lang w:eastAsia="de-AT"/>
        </w:rPr>
        <w:t xml:space="preserve">Da wir unsere </w:t>
      </w:r>
      <w:proofErr w:type="spellStart"/>
      <w:proofErr w:type="gramStart"/>
      <w:r w:rsidRPr="00316B7C">
        <w:rPr>
          <w:rFonts w:asciiTheme="minorHAnsi" w:eastAsia="Times New Roman" w:hAnsiTheme="minorHAnsi" w:cstheme="minorHAnsi"/>
          <w:sz w:val="24"/>
          <w:szCs w:val="20"/>
          <w:lang w:eastAsia="de-AT"/>
        </w:rPr>
        <w:t>Schüler:innen</w:t>
      </w:r>
      <w:proofErr w:type="spellEnd"/>
      <w:proofErr w:type="gramEnd"/>
      <w:r w:rsidRPr="00316B7C">
        <w:rPr>
          <w:rFonts w:asciiTheme="minorHAnsi" w:eastAsia="Times New Roman" w:hAnsiTheme="minorHAnsi" w:cstheme="minorHAnsi"/>
          <w:sz w:val="24"/>
          <w:szCs w:val="20"/>
          <w:lang w:eastAsia="de-AT"/>
        </w:rPr>
        <w:t xml:space="preserve"> auch kulinarisch schulen, setzen wir </w:t>
      </w:r>
      <w:r w:rsidR="00DF529A" w:rsidRPr="00316B7C">
        <w:rPr>
          <w:rFonts w:asciiTheme="minorHAnsi" w:eastAsia="Times New Roman" w:hAnsiTheme="minorHAnsi" w:cstheme="minorHAnsi"/>
          <w:sz w:val="24"/>
          <w:szCs w:val="20"/>
          <w:lang w:eastAsia="de-AT"/>
        </w:rPr>
        <w:t xml:space="preserve">verpflichtend </w:t>
      </w:r>
      <w:r w:rsidRPr="00316B7C">
        <w:rPr>
          <w:rFonts w:asciiTheme="minorHAnsi" w:eastAsia="Times New Roman" w:hAnsiTheme="minorHAnsi" w:cstheme="minorHAnsi"/>
          <w:sz w:val="24"/>
          <w:szCs w:val="20"/>
          <w:lang w:eastAsia="de-AT"/>
        </w:rPr>
        <w:t xml:space="preserve">voraus, dass </w:t>
      </w:r>
      <w:r w:rsidR="004B466E" w:rsidRPr="00316B7C">
        <w:rPr>
          <w:rFonts w:asciiTheme="minorHAnsi" w:eastAsia="Times New Roman" w:hAnsiTheme="minorHAnsi" w:cstheme="minorHAnsi"/>
          <w:sz w:val="24"/>
          <w:szCs w:val="20"/>
          <w:lang w:eastAsia="de-AT"/>
        </w:rPr>
        <w:t>s</w:t>
      </w:r>
      <w:r w:rsidRPr="00316B7C">
        <w:rPr>
          <w:rFonts w:asciiTheme="minorHAnsi" w:eastAsia="Times New Roman" w:hAnsiTheme="minorHAnsi" w:cstheme="minorHAnsi"/>
          <w:sz w:val="24"/>
          <w:szCs w:val="20"/>
          <w:lang w:eastAsia="de-AT"/>
        </w:rPr>
        <w:t>ie exemplarisch ihnen angebotene Lebensmittel</w:t>
      </w:r>
      <w:r w:rsidR="00D019D0" w:rsidRPr="00316B7C">
        <w:rPr>
          <w:rFonts w:asciiTheme="minorHAnsi" w:eastAsia="Times New Roman" w:hAnsiTheme="minorHAnsi" w:cstheme="minorHAnsi"/>
          <w:sz w:val="24"/>
          <w:szCs w:val="20"/>
          <w:lang w:eastAsia="de-AT"/>
        </w:rPr>
        <w:t xml:space="preserve"> (Obst, Gemüse, Fisch, Geflügel, Rind, Schwein, Wild, Eier, Milchprodukte, etc.)</w:t>
      </w:r>
      <w:r w:rsidRPr="00316B7C">
        <w:rPr>
          <w:rFonts w:asciiTheme="minorHAnsi" w:eastAsia="Times New Roman" w:hAnsiTheme="minorHAnsi" w:cstheme="minorHAnsi"/>
          <w:sz w:val="24"/>
          <w:szCs w:val="20"/>
          <w:lang w:eastAsia="de-AT"/>
        </w:rPr>
        <w:t xml:space="preserve"> und Speisen sowie Getränke verkosten.</w:t>
      </w:r>
      <w:r w:rsidR="00DF529A" w:rsidRPr="00316B7C">
        <w:rPr>
          <w:rFonts w:asciiTheme="minorHAnsi" w:eastAsia="Times New Roman" w:hAnsiTheme="minorHAnsi" w:cstheme="minorHAnsi"/>
          <w:sz w:val="24"/>
          <w:szCs w:val="20"/>
          <w:lang w:eastAsia="de-AT"/>
        </w:rPr>
        <w:t xml:space="preserve"> </w:t>
      </w:r>
    </w:p>
    <w:p w14:paraId="01D1F362" w14:textId="4E166304" w:rsidR="00165BE7" w:rsidRDefault="00CB4E4E" w:rsidP="00CB4E4E">
      <w:pPr>
        <w:spacing w:after="0" w:line="240" w:lineRule="auto"/>
        <w:ind w:left="708"/>
        <w:rPr>
          <w:rFonts w:asciiTheme="minorHAnsi" w:eastAsiaTheme="minorEastAsia" w:hAnsiTheme="minorHAnsi" w:cstheme="minorHAnsi"/>
          <w:sz w:val="24"/>
          <w:szCs w:val="24"/>
        </w:rPr>
      </w:pPr>
      <w:r w:rsidRPr="00316B7C">
        <w:rPr>
          <w:rFonts w:asciiTheme="minorHAnsi" w:eastAsia="Times New Roman" w:hAnsiTheme="minorHAnsi" w:cstheme="minorHAnsi"/>
          <w:b/>
          <w:bCs/>
          <w:sz w:val="24"/>
          <w:szCs w:val="20"/>
          <w:lang w:eastAsia="de-AT"/>
        </w:rPr>
        <w:t>Alkohol:</w:t>
      </w:r>
      <w:r w:rsidR="00165BE7" w:rsidRPr="00316B7C">
        <w:rPr>
          <w:rFonts w:asciiTheme="minorHAnsi" w:eastAsia="Times New Roman" w:hAnsiTheme="minorHAnsi" w:cstheme="minorHAnsi"/>
          <w:sz w:val="24"/>
          <w:szCs w:val="20"/>
          <w:lang w:eastAsia="de-AT"/>
        </w:rPr>
        <w:t xml:space="preserve"> </w:t>
      </w:r>
      <w:r w:rsidR="00165BE7" w:rsidRPr="00316B7C">
        <w:rPr>
          <w:rFonts w:asciiTheme="minorHAnsi" w:eastAsiaTheme="minorEastAsia" w:hAnsiTheme="minorHAnsi" w:cstheme="minorHAnsi"/>
          <w:sz w:val="24"/>
          <w:szCs w:val="24"/>
        </w:rPr>
        <w:t xml:space="preserve">Zu bedenken ist, dass die Zubereitung von nationalen und internationalen Speisen keinerlei Einschränkungen im Lehrplan vorsieht. </w:t>
      </w:r>
      <w:r w:rsidRPr="00316B7C">
        <w:rPr>
          <w:rFonts w:asciiTheme="minorHAnsi" w:eastAsia="Times New Roman" w:hAnsiTheme="minorHAnsi" w:cstheme="minorHAnsi"/>
          <w:sz w:val="24"/>
          <w:szCs w:val="20"/>
          <w:lang w:eastAsia="de-AT"/>
        </w:rPr>
        <w:t>Im Unterrichtsgegenstand Küchen- und Restaurantmanagement</w:t>
      </w:r>
      <w:r w:rsidR="00553D36" w:rsidRPr="00316B7C">
        <w:rPr>
          <w:rFonts w:asciiTheme="minorHAnsi" w:eastAsia="Times New Roman" w:hAnsiTheme="minorHAnsi" w:cstheme="minorHAnsi"/>
          <w:sz w:val="24"/>
          <w:szCs w:val="20"/>
          <w:lang w:eastAsia="de-AT"/>
        </w:rPr>
        <w:t xml:space="preserve"> ist die Zubereitung und </w:t>
      </w:r>
      <w:r w:rsidR="00933DB5" w:rsidRPr="00316B7C">
        <w:rPr>
          <w:rFonts w:asciiTheme="minorHAnsi" w:eastAsia="Times New Roman" w:hAnsiTheme="minorHAnsi" w:cstheme="minorHAnsi"/>
          <w:sz w:val="24"/>
          <w:szCs w:val="20"/>
          <w:lang w:eastAsia="de-AT"/>
        </w:rPr>
        <w:t>die dabei</w:t>
      </w:r>
      <w:r w:rsidR="00553D36" w:rsidRPr="00316B7C">
        <w:rPr>
          <w:rFonts w:asciiTheme="minorHAnsi" w:eastAsia="Times New Roman" w:hAnsiTheme="minorHAnsi" w:cstheme="minorHAnsi"/>
          <w:sz w:val="24"/>
          <w:szCs w:val="20"/>
          <w:lang w:eastAsia="de-AT"/>
        </w:rPr>
        <w:t xml:space="preserve"> notwendige Verkostung von </w:t>
      </w:r>
      <w:r w:rsidR="00446908" w:rsidRPr="00316B7C">
        <w:rPr>
          <w:rFonts w:asciiTheme="minorHAnsi" w:eastAsia="Times New Roman" w:hAnsiTheme="minorHAnsi" w:cstheme="minorHAnsi"/>
          <w:sz w:val="24"/>
          <w:szCs w:val="20"/>
          <w:lang w:eastAsia="de-AT"/>
        </w:rPr>
        <w:t>alkoholischen Getränken</w:t>
      </w:r>
      <w:r w:rsidR="00165BE7" w:rsidRPr="00316B7C">
        <w:rPr>
          <w:rFonts w:asciiTheme="minorHAnsi" w:eastAsiaTheme="minorEastAsia" w:hAnsiTheme="minorHAnsi" w:cstheme="minorHAnsi"/>
          <w:b/>
          <w:bCs/>
          <w:sz w:val="24"/>
          <w:szCs w:val="24"/>
        </w:rPr>
        <w:t xml:space="preserve"> </w:t>
      </w:r>
      <w:r w:rsidR="00165BE7" w:rsidRPr="00316B7C">
        <w:rPr>
          <w:rFonts w:asciiTheme="minorHAnsi" w:eastAsiaTheme="minorEastAsia" w:hAnsiTheme="minorHAnsi" w:cstheme="minorHAnsi"/>
          <w:sz w:val="24"/>
          <w:szCs w:val="24"/>
        </w:rPr>
        <w:t>und der begleitenden Saucen (ev. mit alkoholischen Zusätzen), erforderlich. Im Zuge dessen wird ein verantwortungsvoller Umgang mit Alkohol vermittelt.</w:t>
      </w:r>
    </w:p>
    <w:p w14:paraId="5F3ED522" w14:textId="77777777" w:rsidR="00316B7C" w:rsidRPr="00316B7C" w:rsidRDefault="00316B7C" w:rsidP="00CB4E4E">
      <w:pPr>
        <w:spacing w:after="0" w:line="240" w:lineRule="auto"/>
        <w:ind w:left="708"/>
        <w:rPr>
          <w:rFonts w:asciiTheme="minorHAnsi" w:eastAsia="Times New Roman" w:hAnsiTheme="minorHAnsi" w:cstheme="minorHAnsi"/>
          <w:sz w:val="24"/>
          <w:szCs w:val="20"/>
          <w:lang w:eastAsia="de-AT"/>
        </w:rPr>
      </w:pPr>
    </w:p>
    <w:p w14:paraId="52488163" w14:textId="7C10CD75" w:rsidR="00FC7B1C" w:rsidRDefault="00FC7B1C" w:rsidP="00316B7C">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Unfallverhütung</w:t>
      </w:r>
      <w:r w:rsidRPr="00AA3E57">
        <w:rPr>
          <w:rFonts w:asciiTheme="minorHAnsi" w:eastAsia="Times New Roman" w:hAnsiTheme="minorHAnsi" w:cstheme="minorHAnsi"/>
          <w:sz w:val="24"/>
          <w:szCs w:val="20"/>
          <w:lang w:eastAsia="de-AT"/>
        </w:rPr>
        <w:t xml:space="preserve">: Die Maßnahmen zur Unfallverhütung sind einzuhalten und den Anweisungen der Fachlehrkraft ist Folge zu leisten – bei wiederholter Ermahnung und/oder Gefahr in Verzug kann dies zum Ausschluss vom Unterricht führen (§49 </w:t>
      </w:r>
      <w:proofErr w:type="spellStart"/>
      <w:r w:rsidRPr="00AA3E57">
        <w:rPr>
          <w:rFonts w:asciiTheme="minorHAnsi" w:eastAsia="Times New Roman" w:hAnsiTheme="minorHAnsi" w:cstheme="minorHAnsi"/>
          <w:sz w:val="24"/>
          <w:szCs w:val="20"/>
          <w:lang w:eastAsia="de-AT"/>
        </w:rPr>
        <w:t>SchUG</w:t>
      </w:r>
      <w:proofErr w:type="spellEnd"/>
      <w:r w:rsidRPr="00AA3E57">
        <w:rPr>
          <w:rFonts w:asciiTheme="minorHAnsi" w:eastAsia="Times New Roman" w:hAnsiTheme="minorHAnsi" w:cstheme="minorHAnsi"/>
          <w:sz w:val="24"/>
          <w:szCs w:val="20"/>
          <w:lang w:eastAsia="de-AT"/>
        </w:rPr>
        <w:t>)</w:t>
      </w:r>
    </w:p>
    <w:p w14:paraId="2E819EF6" w14:textId="5ED509EF" w:rsidR="00316B7C" w:rsidRPr="00E67DB5" w:rsidRDefault="00316B7C" w:rsidP="00E67DB5">
      <w:pPr>
        <w:tabs>
          <w:tab w:val="left" w:pos="2190"/>
        </w:tabs>
        <w:rPr>
          <w:rFonts w:asciiTheme="minorHAnsi" w:eastAsia="Times New Roman" w:hAnsiTheme="minorHAnsi" w:cstheme="minorHAnsi"/>
          <w:sz w:val="24"/>
          <w:szCs w:val="20"/>
          <w:lang w:eastAsia="de-AT"/>
        </w:rPr>
      </w:pPr>
      <w:bookmarkStart w:id="0" w:name="_GoBack"/>
      <w:bookmarkEnd w:id="0"/>
    </w:p>
    <w:p w14:paraId="4298A1EF" w14:textId="77777777" w:rsidR="00FC7B1C" w:rsidRPr="00AA3E57" w:rsidRDefault="00FC7B1C" w:rsidP="00FC7B1C">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lastRenderedPageBreak/>
        <w:t>Sicherheitsmaßnahmen</w:t>
      </w:r>
      <w:r w:rsidRPr="00AA3E57">
        <w:rPr>
          <w:rFonts w:asciiTheme="minorHAnsi" w:eastAsia="Times New Roman" w:hAnsiTheme="minorHAnsi" w:cstheme="minorHAnsi"/>
          <w:sz w:val="24"/>
          <w:szCs w:val="20"/>
          <w:lang w:eastAsia="de-AT"/>
        </w:rPr>
        <w:t xml:space="preserve">: Jede Inbetriebnahme von Maschinen und elektrischen Geräten darf nur in Anwesenheit und mit Absprache der Fachlehrkraft erfolgen. Maschinen, Geräte und Werkzeuge: Alle </w:t>
      </w:r>
      <w:proofErr w:type="spellStart"/>
      <w:proofErr w:type="gramStart"/>
      <w:r w:rsidRPr="00AA3E57">
        <w:rPr>
          <w:rFonts w:asciiTheme="minorHAnsi" w:eastAsia="Times New Roman" w:hAnsiTheme="minorHAnsi" w:cstheme="minorHAnsi"/>
          <w:sz w:val="24"/>
          <w:szCs w:val="20"/>
          <w:lang w:eastAsia="de-AT"/>
        </w:rPr>
        <w:t>Schüler</w:t>
      </w:r>
      <w:r>
        <w:rPr>
          <w:rFonts w:asciiTheme="minorHAnsi" w:eastAsia="Times New Roman" w:hAnsiTheme="minorHAnsi" w:cstheme="minorHAnsi"/>
          <w:sz w:val="24"/>
          <w:szCs w:val="20"/>
          <w:lang w:eastAsia="de-AT"/>
        </w:rPr>
        <w:t>:</w:t>
      </w:r>
      <w:r w:rsidRPr="00AA3E57">
        <w:rPr>
          <w:rFonts w:asciiTheme="minorHAnsi" w:eastAsia="Times New Roman" w:hAnsiTheme="minorHAnsi" w:cstheme="minorHAnsi"/>
          <w:sz w:val="24"/>
          <w:szCs w:val="20"/>
          <w:lang w:eastAsia="de-AT"/>
        </w:rPr>
        <w:t>innen</w:t>
      </w:r>
      <w:proofErr w:type="spellEnd"/>
      <w:proofErr w:type="gramEnd"/>
      <w:r w:rsidRPr="00AA3E57">
        <w:rPr>
          <w:rFonts w:asciiTheme="minorHAnsi" w:eastAsia="Times New Roman" w:hAnsiTheme="minorHAnsi" w:cstheme="minorHAnsi"/>
          <w:sz w:val="24"/>
          <w:szCs w:val="20"/>
          <w:lang w:eastAsia="de-AT"/>
        </w:rPr>
        <w:t xml:space="preserve"> sind zur richtigen Anwendung und zum richtigen Umgang verpflichtet – für mutwillige Beschädigung werden die hierfür Verantwortlichen zum Schadenersatz herangezogen.</w:t>
      </w:r>
    </w:p>
    <w:p w14:paraId="532C5283" w14:textId="77777777" w:rsidR="00AA3E57" w:rsidRPr="00E67DB5" w:rsidRDefault="00AA3E57" w:rsidP="00E67DB5">
      <w:pPr>
        <w:spacing w:after="0" w:line="240" w:lineRule="auto"/>
        <w:ind w:left="708"/>
        <w:rPr>
          <w:rFonts w:asciiTheme="minorHAnsi" w:eastAsia="Times New Roman" w:hAnsiTheme="minorHAnsi" w:cstheme="minorHAnsi"/>
          <w:b/>
          <w:sz w:val="20"/>
          <w:szCs w:val="20"/>
          <w:lang w:eastAsia="de-AT"/>
        </w:rPr>
      </w:pPr>
    </w:p>
    <w:p w14:paraId="66665E87" w14:textId="671607BC" w:rsidR="00AA3E57" w:rsidRPr="00AA3E57" w:rsidRDefault="001272A8" w:rsidP="00AA3E57">
      <w:pPr>
        <w:numPr>
          <w:ilvl w:val="0"/>
          <w:numId w:val="2"/>
        </w:numPr>
        <w:spacing w:after="0" w:line="240" w:lineRule="auto"/>
        <w:rPr>
          <w:rFonts w:asciiTheme="minorHAnsi" w:eastAsia="Times New Roman" w:hAnsiTheme="minorHAnsi" w:cstheme="minorHAnsi"/>
          <w:sz w:val="24"/>
          <w:szCs w:val="20"/>
          <w:lang w:eastAsia="de-AT"/>
        </w:rPr>
      </w:pPr>
      <w:r>
        <w:rPr>
          <w:rFonts w:asciiTheme="minorHAnsi" w:eastAsia="Times New Roman" w:hAnsiTheme="minorHAnsi" w:cstheme="minorHAnsi"/>
          <w:b/>
          <w:sz w:val="24"/>
          <w:szCs w:val="20"/>
          <w:lang w:eastAsia="de-AT"/>
        </w:rPr>
        <w:t xml:space="preserve">Adjustierung / </w:t>
      </w:r>
      <w:r w:rsidR="00AA3E57" w:rsidRPr="00AA3E57">
        <w:rPr>
          <w:rFonts w:asciiTheme="minorHAnsi" w:eastAsia="Times New Roman" w:hAnsiTheme="minorHAnsi" w:cstheme="minorHAnsi"/>
          <w:b/>
          <w:sz w:val="24"/>
          <w:szCs w:val="20"/>
          <w:lang w:eastAsia="de-AT"/>
        </w:rPr>
        <w:t>Hygienevorschriften</w:t>
      </w:r>
      <w:r w:rsidR="00AA3E57" w:rsidRPr="00AA3E57">
        <w:rPr>
          <w:rFonts w:asciiTheme="minorHAnsi" w:eastAsia="Times New Roman" w:hAnsiTheme="minorHAnsi" w:cstheme="minorHAnsi"/>
          <w:sz w:val="24"/>
          <w:szCs w:val="20"/>
          <w:lang w:eastAsia="de-AT"/>
        </w:rPr>
        <w:t>:</w:t>
      </w:r>
      <w:r w:rsidR="00AA3E57" w:rsidRPr="00AA3E57">
        <w:rPr>
          <w:rFonts w:asciiTheme="minorHAnsi" w:eastAsia="Times New Roman" w:hAnsiTheme="minorHAnsi" w:cstheme="minorHAnsi"/>
          <w:sz w:val="24"/>
          <w:szCs w:val="20"/>
          <w:lang w:eastAsia="de-AT"/>
        </w:rPr>
        <w:br/>
      </w:r>
      <w:r w:rsidR="00AA3E57" w:rsidRPr="00AA3E57">
        <w:rPr>
          <w:rFonts w:asciiTheme="minorHAnsi" w:eastAsia="Times New Roman" w:hAnsiTheme="minorHAnsi" w:cstheme="minorHAnsi"/>
          <w:b/>
          <w:sz w:val="24"/>
          <w:szCs w:val="20"/>
          <w:lang w:eastAsia="de-AT"/>
        </w:rPr>
        <w:t>Küche</w:t>
      </w:r>
      <w:r w:rsidR="00AA3E57" w:rsidRPr="00AA3E57">
        <w:rPr>
          <w:rFonts w:asciiTheme="minorHAnsi" w:eastAsia="Times New Roman" w:hAnsiTheme="minorHAnsi" w:cstheme="minorHAnsi"/>
          <w:sz w:val="24"/>
          <w:szCs w:val="20"/>
          <w:lang w:eastAsia="de-AT"/>
        </w:rPr>
        <w:t xml:space="preserve">: Kochbekleidung, jegliche Art von Schmuck sowie </w:t>
      </w:r>
      <w:r w:rsidR="00AA3E57" w:rsidRPr="00AA3E57">
        <w:rPr>
          <w:rFonts w:asciiTheme="minorHAnsi" w:eastAsia="Times New Roman" w:hAnsiTheme="minorHAnsi" w:cstheme="minorHAnsi"/>
          <w:b/>
          <w:sz w:val="24"/>
          <w:szCs w:val="20"/>
          <w:lang w:eastAsia="de-AT"/>
        </w:rPr>
        <w:t>Piercings</w:t>
      </w:r>
      <w:r w:rsidR="00AA3E57" w:rsidRPr="00AA3E57">
        <w:rPr>
          <w:rFonts w:asciiTheme="minorHAnsi" w:eastAsia="Times New Roman" w:hAnsiTheme="minorHAnsi" w:cstheme="minorHAnsi"/>
          <w:sz w:val="24"/>
          <w:szCs w:val="20"/>
          <w:lang w:eastAsia="de-AT"/>
        </w:rPr>
        <w:t xml:space="preserve"> sind vor dem Unterricht zu entfernen. </w:t>
      </w:r>
    </w:p>
    <w:p w14:paraId="2592BBE7" w14:textId="77777777" w:rsidR="00E67DB5" w:rsidRPr="00E67DB5" w:rsidRDefault="00AA3E57" w:rsidP="00AA3E57">
      <w:pPr>
        <w:spacing w:after="0" w:line="240" w:lineRule="auto"/>
        <w:ind w:left="708"/>
        <w:rPr>
          <w:rFonts w:asciiTheme="minorHAnsi" w:eastAsia="Times New Roman" w:hAnsiTheme="minorHAnsi" w:cstheme="minorHAnsi"/>
          <w:b/>
          <w:sz w:val="20"/>
          <w:szCs w:val="20"/>
          <w:lang w:eastAsia="de-AT"/>
        </w:rPr>
      </w:pPr>
      <w:r w:rsidRPr="00AA3E57">
        <w:rPr>
          <w:rFonts w:asciiTheme="minorHAnsi" w:eastAsia="Times New Roman" w:hAnsiTheme="minorHAnsi" w:cstheme="minorHAnsi"/>
          <w:b/>
          <w:sz w:val="24"/>
          <w:szCs w:val="20"/>
          <w:lang w:eastAsia="de-AT"/>
        </w:rPr>
        <w:t xml:space="preserve">Gel-Nägel </w:t>
      </w:r>
      <w:r w:rsidRPr="00AA3E57">
        <w:rPr>
          <w:rFonts w:asciiTheme="minorHAnsi" w:eastAsia="Times New Roman" w:hAnsiTheme="minorHAnsi" w:cstheme="minorHAnsi"/>
          <w:sz w:val="24"/>
          <w:szCs w:val="20"/>
          <w:lang w:eastAsia="de-AT"/>
        </w:rPr>
        <w:t>sowie</w:t>
      </w:r>
      <w:r w:rsidRPr="00AA3E57">
        <w:rPr>
          <w:rFonts w:asciiTheme="minorHAnsi" w:eastAsia="Times New Roman" w:hAnsiTheme="minorHAnsi" w:cstheme="minorHAnsi"/>
          <w:b/>
          <w:sz w:val="24"/>
          <w:szCs w:val="20"/>
          <w:lang w:eastAsia="de-AT"/>
        </w:rPr>
        <w:t xml:space="preserve"> Nagellack</w:t>
      </w:r>
      <w:r w:rsidRPr="00AA3E57">
        <w:rPr>
          <w:rFonts w:asciiTheme="minorHAnsi" w:eastAsia="Times New Roman" w:hAnsiTheme="minorHAnsi" w:cstheme="minorHAnsi"/>
          <w:sz w:val="24"/>
          <w:szCs w:val="20"/>
          <w:lang w:eastAsia="de-AT"/>
        </w:rPr>
        <w:t xml:space="preserve"> </w:t>
      </w:r>
      <w:r w:rsidR="0099572C">
        <w:rPr>
          <w:rFonts w:asciiTheme="minorHAnsi" w:eastAsia="Times New Roman" w:hAnsiTheme="minorHAnsi" w:cstheme="minorHAnsi"/>
          <w:sz w:val="24"/>
          <w:szCs w:val="20"/>
          <w:lang w:eastAsia="de-AT"/>
        </w:rPr>
        <w:t xml:space="preserve">und </w:t>
      </w:r>
      <w:r w:rsidR="0099572C" w:rsidRPr="0099572C">
        <w:rPr>
          <w:rFonts w:asciiTheme="minorHAnsi" w:eastAsia="Times New Roman" w:hAnsiTheme="minorHAnsi" w:cstheme="minorHAnsi"/>
          <w:b/>
          <w:sz w:val="24"/>
          <w:szCs w:val="20"/>
          <w:lang w:eastAsia="de-AT"/>
        </w:rPr>
        <w:t xml:space="preserve">Fake </w:t>
      </w:r>
      <w:proofErr w:type="spellStart"/>
      <w:r w:rsidR="0099572C" w:rsidRPr="0099572C">
        <w:rPr>
          <w:rFonts w:asciiTheme="minorHAnsi" w:eastAsia="Times New Roman" w:hAnsiTheme="minorHAnsi" w:cstheme="minorHAnsi"/>
          <w:b/>
          <w:sz w:val="24"/>
          <w:szCs w:val="20"/>
          <w:lang w:eastAsia="de-AT"/>
        </w:rPr>
        <w:t>Lashes</w:t>
      </w:r>
      <w:proofErr w:type="spellEnd"/>
      <w:r w:rsidR="0099572C">
        <w:rPr>
          <w:rFonts w:asciiTheme="minorHAnsi" w:eastAsia="Times New Roman" w:hAnsiTheme="minorHAnsi" w:cstheme="minorHAnsi"/>
          <w:sz w:val="24"/>
          <w:szCs w:val="20"/>
          <w:lang w:eastAsia="de-AT"/>
        </w:rPr>
        <w:t xml:space="preserve"> </w:t>
      </w:r>
      <w:r w:rsidRPr="00AA3E57">
        <w:rPr>
          <w:rFonts w:asciiTheme="minorHAnsi" w:eastAsia="Times New Roman" w:hAnsiTheme="minorHAnsi" w:cstheme="minorHAnsi"/>
          <w:sz w:val="24"/>
          <w:szCs w:val="20"/>
          <w:lang w:eastAsia="de-AT"/>
        </w:rPr>
        <w:t xml:space="preserve">sind nicht gestattet. </w:t>
      </w:r>
      <w:r w:rsidRPr="00AA3E57">
        <w:rPr>
          <w:rFonts w:asciiTheme="minorHAnsi" w:eastAsia="Times New Roman" w:hAnsiTheme="minorHAnsi" w:cstheme="minorHAnsi"/>
          <w:sz w:val="24"/>
          <w:szCs w:val="20"/>
          <w:lang w:eastAsia="de-AT"/>
        </w:rPr>
        <w:br/>
      </w:r>
    </w:p>
    <w:p w14:paraId="00455350" w14:textId="30A7847F" w:rsidR="00AA3E57" w:rsidRPr="00AA3E57" w:rsidRDefault="00AA3E57" w:rsidP="00AA3E57">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Service</w:t>
      </w:r>
      <w:r w:rsidRPr="00AA3E57">
        <w:rPr>
          <w:rFonts w:asciiTheme="minorHAnsi" w:eastAsia="Times New Roman" w:hAnsiTheme="minorHAnsi" w:cstheme="minorHAnsi"/>
          <w:sz w:val="24"/>
          <w:szCs w:val="20"/>
          <w:lang w:eastAsia="de-AT"/>
        </w:rPr>
        <w:t xml:space="preserve">: Servicekleidung, neutrales Äußeres, kein Piercing, keine Gel-Nägel, kein Nagellack, dezent geschminkt, dezenter Schmuck, </w:t>
      </w:r>
      <w:r w:rsidRPr="00AA3E57">
        <w:rPr>
          <w:rFonts w:asciiTheme="minorHAnsi" w:eastAsia="Times New Roman" w:hAnsiTheme="minorHAnsi" w:cstheme="minorHAnsi"/>
          <w:sz w:val="24"/>
          <w:szCs w:val="20"/>
          <w:lang w:eastAsia="de-AT"/>
        </w:rPr>
        <w:br/>
        <w:t xml:space="preserve">Bei nicht Einhaltung: Ausschluss vom Unterricht – unentschuldigte Fehlstunden (§47 </w:t>
      </w:r>
      <w:proofErr w:type="spellStart"/>
      <w:r w:rsidRPr="00AA3E57">
        <w:rPr>
          <w:rFonts w:asciiTheme="minorHAnsi" w:eastAsia="Times New Roman" w:hAnsiTheme="minorHAnsi" w:cstheme="minorHAnsi"/>
          <w:sz w:val="24"/>
          <w:szCs w:val="20"/>
          <w:lang w:eastAsia="de-AT"/>
        </w:rPr>
        <w:t>SchUG</w:t>
      </w:r>
      <w:proofErr w:type="spellEnd"/>
      <w:r w:rsidRPr="00AA3E57">
        <w:rPr>
          <w:rFonts w:asciiTheme="minorHAnsi" w:eastAsia="Times New Roman" w:hAnsiTheme="minorHAnsi" w:cstheme="minorHAnsi"/>
          <w:sz w:val="24"/>
          <w:szCs w:val="20"/>
          <w:lang w:eastAsia="de-AT"/>
        </w:rPr>
        <w:t>)</w:t>
      </w:r>
    </w:p>
    <w:p w14:paraId="53D86BAC" w14:textId="77777777" w:rsidR="00E67DB5" w:rsidRPr="00E67DB5" w:rsidRDefault="00E67DB5" w:rsidP="00316B7C">
      <w:pPr>
        <w:spacing w:after="0" w:line="240" w:lineRule="auto"/>
        <w:ind w:left="708"/>
        <w:rPr>
          <w:rFonts w:asciiTheme="minorHAnsi" w:eastAsia="Times New Roman" w:hAnsiTheme="minorHAnsi" w:cstheme="minorHAnsi"/>
          <w:b/>
          <w:sz w:val="20"/>
          <w:szCs w:val="20"/>
          <w:lang w:eastAsia="de-AT"/>
        </w:rPr>
      </w:pPr>
    </w:p>
    <w:p w14:paraId="544EF1AE" w14:textId="4615F803" w:rsidR="00316B7C" w:rsidRDefault="00AA3E57" w:rsidP="00316B7C">
      <w:pPr>
        <w:spacing w:after="0" w:line="240" w:lineRule="auto"/>
        <w:ind w:left="708"/>
        <w:rPr>
          <w:rFonts w:asciiTheme="minorHAnsi" w:eastAsia="Times New Roman" w:hAnsiTheme="minorHAnsi" w:cstheme="minorHAnsi"/>
          <w:b/>
          <w:sz w:val="24"/>
          <w:szCs w:val="20"/>
          <w:lang w:eastAsia="de-AT"/>
        </w:rPr>
      </w:pPr>
      <w:r w:rsidRPr="00AA3E57">
        <w:rPr>
          <w:rFonts w:asciiTheme="minorHAnsi" w:eastAsia="Times New Roman" w:hAnsiTheme="minorHAnsi" w:cstheme="minorHAnsi"/>
          <w:b/>
          <w:sz w:val="24"/>
          <w:szCs w:val="20"/>
          <w:lang w:eastAsia="de-AT"/>
        </w:rPr>
        <w:t>Bekleidungsvorschriften für Muslimische Schülerinnen</w:t>
      </w:r>
    </w:p>
    <w:p w14:paraId="0DD58D45" w14:textId="77777777" w:rsidR="00ED381D" w:rsidRDefault="00ED381D" w:rsidP="00ED381D">
      <w:pPr>
        <w:spacing w:after="0" w:line="240" w:lineRule="auto"/>
        <w:ind w:left="708"/>
        <w:rPr>
          <w:rFonts w:asciiTheme="minorHAnsi" w:eastAsia="Times New Roman" w:hAnsiTheme="minorHAnsi" w:cstheme="minorHAnsi"/>
          <w:sz w:val="24"/>
          <w:szCs w:val="20"/>
          <w:lang w:eastAsia="de-AT"/>
        </w:rPr>
      </w:pPr>
      <w:r w:rsidRPr="00ED381D">
        <w:rPr>
          <w:rFonts w:asciiTheme="minorHAnsi" w:eastAsia="Times New Roman" w:hAnsiTheme="minorHAnsi" w:cstheme="minorHAnsi"/>
          <w:sz w:val="24"/>
          <w:szCs w:val="20"/>
          <w:lang w:eastAsia="de-AT"/>
        </w:rPr>
        <w:t>Auf</w:t>
      </w:r>
      <w:r w:rsidR="00D024F3" w:rsidRPr="00ED381D">
        <w:rPr>
          <w:rFonts w:asciiTheme="minorHAnsi" w:eastAsia="Times New Roman" w:hAnsiTheme="minorHAnsi" w:cstheme="minorHAnsi"/>
          <w:sz w:val="24"/>
          <w:szCs w:val="20"/>
          <w:lang w:eastAsia="de-AT"/>
        </w:rPr>
        <w:t xml:space="preserve"> Grund von Hygiene- und Sicherheitsbedenken </w:t>
      </w:r>
      <w:r w:rsidRPr="00ED381D">
        <w:rPr>
          <w:rFonts w:asciiTheme="minorHAnsi" w:eastAsia="Times New Roman" w:hAnsiTheme="minorHAnsi" w:cstheme="minorHAnsi"/>
          <w:sz w:val="24"/>
          <w:szCs w:val="20"/>
          <w:lang w:eastAsia="de-AT"/>
        </w:rPr>
        <w:t xml:space="preserve">muss </w:t>
      </w:r>
      <w:r w:rsidR="00D024F3" w:rsidRPr="00ED381D">
        <w:rPr>
          <w:rFonts w:asciiTheme="minorHAnsi" w:eastAsia="Times New Roman" w:hAnsiTheme="minorHAnsi" w:cstheme="minorHAnsi"/>
          <w:sz w:val="24"/>
          <w:szCs w:val="20"/>
          <w:lang w:eastAsia="de-AT"/>
        </w:rPr>
        <w:t>die Kopfbedeckung eng anliegen und darf keine freifliegenden Teile enthalten. Hinsichtlich Hygiene- und Sicherheitsanforderungen ist auch die geeignete Materialauswahl der Kopfbedeckung (waschbar, schwer entflammbar) zu achten.</w:t>
      </w:r>
      <w:r w:rsidRPr="00ED381D">
        <w:rPr>
          <w:rFonts w:asciiTheme="minorHAnsi" w:eastAsia="Times New Roman" w:hAnsiTheme="minorHAnsi" w:cstheme="minorHAnsi"/>
          <w:sz w:val="24"/>
          <w:szCs w:val="20"/>
          <w:lang w:eastAsia="de-AT"/>
        </w:rPr>
        <w:t xml:space="preserve"> In unserer Schule ist das Kopftuch mit der Arbeitskleidung farblich mit schwarz abzustimmen. </w:t>
      </w:r>
    </w:p>
    <w:p w14:paraId="31251261" w14:textId="237D6559" w:rsidR="00ED381D" w:rsidRPr="00ED381D" w:rsidRDefault="00ED381D" w:rsidP="00ED381D">
      <w:pPr>
        <w:spacing w:after="0" w:line="240" w:lineRule="auto"/>
        <w:ind w:left="708"/>
        <w:rPr>
          <w:rFonts w:eastAsia="Times New Roman" w:cs="Calibri"/>
          <w:sz w:val="24"/>
          <w:szCs w:val="24"/>
          <w:lang w:eastAsia="de-AT"/>
        </w:rPr>
      </w:pPr>
      <w:r w:rsidRPr="00ED381D">
        <w:rPr>
          <w:rFonts w:eastAsia="Times New Roman" w:cs="Calibri"/>
          <w:sz w:val="24"/>
          <w:szCs w:val="24"/>
          <w:lang w:eastAsia="de-AT"/>
        </w:rPr>
        <w:t xml:space="preserve">Ein </w:t>
      </w:r>
      <w:r w:rsidR="002E746D">
        <w:rPr>
          <w:rFonts w:eastAsia="Times New Roman" w:cs="Calibri"/>
          <w:sz w:val="24"/>
          <w:szCs w:val="24"/>
          <w:lang w:eastAsia="de-AT"/>
        </w:rPr>
        <w:t>T</w:t>
      </w:r>
      <w:r w:rsidRPr="00ED381D">
        <w:rPr>
          <w:rFonts w:eastAsia="Times New Roman" w:cs="Calibri"/>
          <w:sz w:val="24"/>
          <w:szCs w:val="24"/>
          <w:lang w:eastAsia="de-AT"/>
        </w:rPr>
        <w:t xml:space="preserve">schador oder ähnliche Ganzkörperverschleierung </w:t>
      </w:r>
      <w:r w:rsidR="00D878AD">
        <w:rPr>
          <w:rFonts w:eastAsia="Times New Roman" w:cs="Calibri"/>
          <w:sz w:val="24"/>
          <w:szCs w:val="24"/>
          <w:lang w:eastAsia="de-AT"/>
        </w:rPr>
        <w:t xml:space="preserve">sind </w:t>
      </w:r>
      <w:r w:rsidRPr="00ED381D">
        <w:rPr>
          <w:rFonts w:eastAsia="Times New Roman" w:cs="Calibri"/>
          <w:sz w:val="24"/>
          <w:szCs w:val="24"/>
          <w:lang w:eastAsia="de-AT"/>
        </w:rPr>
        <w:t>nicht erlaubt!</w:t>
      </w:r>
    </w:p>
    <w:p w14:paraId="052C868B" w14:textId="77777777" w:rsidR="00ED381D" w:rsidRPr="00E67DB5" w:rsidRDefault="00ED381D" w:rsidP="00E67DB5">
      <w:pPr>
        <w:spacing w:after="0" w:line="240" w:lineRule="auto"/>
        <w:ind w:left="709"/>
        <w:rPr>
          <w:rFonts w:asciiTheme="minorHAnsi" w:eastAsia="Times New Roman" w:hAnsiTheme="minorHAnsi" w:cstheme="minorHAnsi"/>
          <w:b/>
          <w:sz w:val="20"/>
          <w:szCs w:val="20"/>
          <w:lang w:eastAsia="de-AT"/>
        </w:rPr>
      </w:pPr>
    </w:p>
    <w:p w14:paraId="79AFDE1C" w14:textId="0820D835" w:rsidR="00FC7B1C" w:rsidRDefault="00FC7B1C" w:rsidP="00316B7C">
      <w:pPr>
        <w:spacing w:after="0" w:line="240" w:lineRule="auto"/>
        <w:ind w:left="708"/>
        <w:rPr>
          <w:rFonts w:asciiTheme="minorHAnsi" w:eastAsia="Times New Roman" w:hAnsiTheme="minorHAnsi" w:cstheme="minorHAnsi"/>
          <w:sz w:val="24"/>
          <w:szCs w:val="20"/>
          <w:lang w:eastAsia="de-AT"/>
        </w:rPr>
      </w:pPr>
      <w:r w:rsidRPr="00E67DB5">
        <w:rPr>
          <w:rFonts w:asciiTheme="minorHAnsi" w:eastAsia="Times New Roman" w:hAnsiTheme="minorHAnsi" w:cstheme="minorHAnsi"/>
          <w:b/>
          <w:sz w:val="24"/>
          <w:szCs w:val="20"/>
          <w:lang w:eastAsia="de-AT"/>
        </w:rPr>
        <w:t>Küchenkleidung</w:t>
      </w:r>
      <w:r w:rsidRPr="00FC7B1C">
        <w:rPr>
          <w:rFonts w:asciiTheme="minorHAnsi" w:eastAsia="Times New Roman" w:hAnsiTheme="minorHAnsi" w:cstheme="minorHAnsi"/>
          <w:sz w:val="24"/>
          <w:szCs w:val="20"/>
          <w:lang w:eastAsia="de-AT"/>
        </w:rPr>
        <w:t xml:space="preserve"> ist pro Lehreinheit zu wechseln und bei mindestens 60° </w:t>
      </w:r>
      <w:r w:rsidR="00316B7C">
        <w:rPr>
          <w:rFonts w:asciiTheme="minorHAnsi" w:eastAsia="Times New Roman" w:hAnsiTheme="minorHAnsi" w:cstheme="minorHAnsi"/>
          <w:sz w:val="24"/>
          <w:szCs w:val="20"/>
          <w:lang w:eastAsia="de-AT"/>
        </w:rPr>
        <w:t xml:space="preserve">C </w:t>
      </w:r>
      <w:r w:rsidRPr="00FC7B1C">
        <w:rPr>
          <w:rFonts w:asciiTheme="minorHAnsi" w:eastAsia="Times New Roman" w:hAnsiTheme="minorHAnsi" w:cstheme="minorHAnsi"/>
          <w:sz w:val="24"/>
          <w:szCs w:val="20"/>
          <w:lang w:eastAsia="de-AT"/>
        </w:rPr>
        <w:t xml:space="preserve">zu waschen! Auch </w:t>
      </w:r>
      <w:r>
        <w:rPr>
          <w:rFonts w:asciiTheme="minorHAnsi" w:eastAsia="Times New Roman" w:hAnsiTheme="minorHAnsi" w:cstheme="minorHAnsi"/>
          <w:sz w:val="24"/>
          <w:szCs w:val="20"/>
          <w:lang w:eastAsia="de-AT"/>
        </w:rPr>
        <w:t xml:space="preserve">die </w:t>
      </w:r>
      <w:r w:rsidRPr="00FC7B1C">
        <w:rPr>
          <w:rFonts w:asciiTheme="minorHAnsi" w:eastAsia="Times New Roman" w:hAnsiTheme="minorHAnsi" w:cstheme="minorHAnsi"/>
          <w:sz w:val="24"/>
          <w:szCs w:val="20"/>
          <w:lang w:eastAsia="de-AT"/>
        </w:rPr>
        <w:t>Servicekleidung ist entsprechend zu reinigen!</w:t>
      </w:r>
    </w:p>
    <w:p w14:paraId="01304C0B" w14:textId="77777777" w:rsidR="00FC7B1C" w:rsidRDefault="00FC7B1C" w:rsidP="00FC7B1C">
      <w:pPr>
        <w:spacing w:after="0" w:line="240" w:lineRule="auto"/>
        <w:ind w:left="709"/>
        <w:rPr>
          <w:rFonts w:asciiTheme="minorHAnsi" w:eastAsia="Times New Roman" w:hAnsiTheme="minorHAnsi" w:cstheme="minorHAnsi"/>
          <w:sz w:val="24"/>
          <w:szCs w:val="20"/>
          <w:lang w:eastAsia="de-AT"/>
        </w:rPr>
      </w:pPr>
    </w:p>
    <w:p w14:paraId="156ED25B" w14:textId="4DE289A4" w:rsidR="00FC7B1C" w:rsidRDefault="00FC7B1C" w:rsidP="00FC7B1C">
      <w:pPr>
        <w:spacing w:after="0" w:line="240" w:lineRule="auto"/>
        <w:ind w:left="720"/>
        <w:rPr>
          <w:rFonts w:asciiTheme="minorHAnsi" w:eastAsia="Times New Roman" w:hAnsiTheme="minorHAnsi" w:cstheme="minorHAnsi"/>
          <w:sz w:val="24"/>
          <w:szCs w:val="20"/>
          <w:lang w:val="de-DE" w:eastAsia="de-AT"/>
        </w:rPr>
      </w:pPr>
      <w:r w:rsidRPr="00FC7B1C">
        <w:rPr>
          <w:rFonts w:asciiTheme="minorHAnsi" w:eastAsia="Times New Roman" w:hAnsiTheme="minorHAnsi" w:cstheme="minorHAnsi"/>
          <w:sz w:val="24"/>
          <w:szCs w:val="20"/>
          <w:lang w:val="de-DE" w:eastAsia="de-AT"/>
        </w:rPr>
        <w:t xml:space="preserve">Beim Eintreten in die Küchen- bzw. Serviceräume sofort die </w:t>
      </w:r>
      <w:r w:rsidRPr="00E67DB5">
        <w:rPr>
          <w:rFonts w:asciiTheme="minorHAnsi" w:eastAsia="Times New Roman" w:hAnsiTheme="minorHAnsi" w:cstheme="minorHAnsi"/>
          <w:b/>
          <w:sz w:val="24"/>
          <w:szCs w:val="20"/>
          <w:lang w:val="de-DE" w:eastAsia="de-AT"/>
        </w:rPr>
        <w:t>Hände waschen</w:t>
      </w:r>
      <w:r w:rsidRPr="00FC7B1C">
        <w:rPr>
          <w:rFonts w:asciiTheme="minorHAnsi" w:eastAsia="Times New Roman" w:hAnsiTheme="minorHAnsi" w:cstheme="minorHAnsi"/>
          <w:sz w:val="24"/>
          <w:szCs w:val="20"/>
          <w:lang w:val="de-DE" w:eastAsia="de-AT"/>
        </w:rPr>
        <w:t xml:space="preserve">! Dies bitte auch immer wieder zwischendurch durchführen! </w:t>
      </w:r>
    </w:p>
    <w:p w14:paraId="5C05EF75" w14:textId="228CFA66" w:rsidR="00FC7B1C" w:rsidRPr="00FC7B1C" w:rsidRDefault="00FC7B1C" w:rsidP="00FC7B1C">
      <w:pPr>
        <w:spacing w:after="0" w:line="240" w:lineRule="auto"/>
        <w:ind w:left="720"/>
        <w:rPr>
          <w:rFonts w:asciiTheme="minorHAnsi" w:eastAsia="Times New Roman" w:hAnsiTheme="minorHAnsi" w:cstheme="minorHAnsi"/>
          <w:sz w:val="24"/>
          <w:szCs w:val="20"/>
          <w:lang w:val="de-DE" w:eastAsia="de-AT"/>
        </w:rPr>
      </w:pPr>
      <w:r w:rsidRPr="00FC7B1C">
        <w:rPr>
          <w:rFonts w:asciiTheme="minorHAnsi" w:eastAsia="Times New Roman" w:hAnsiTheme="minorHAnsi" w:cstheme="minorHAnsi"/>
          <w:sz w:val="24"/>
          <w:szCs w:val="20"/>
          <w:lang w:val="de-DE" w:eastAsia="de-AT"/>
        </w:rPr>
        <w:t xml:space="preserve">Beim Husten und Niesen, Mund und Nase mit Ellbogen bzw. Taschentuch, welches sofort entsorgt wird, bedecken! </w:t>
      </w:r>
    </w:p>
    <w:p w14:paraId="513AF9D5" w14:textId="12F65B27" w:rsidR="00FC7B1C" w:rsidRPr="00FC7B1C" w:rsidRDefault="00FC7B1C" w:rsidP="00FC7B1C">
      <w:pPr>
        <w:spacing w:after="0" w:line="240" w:lineRule="auto"/>
        <w:ind w:left="708"/>
        <w:rPr>
          <w:rFonts w:asciiTheme="minorHAnsi" w:eastAsia="Times New Roman" w:hAnsiTheme="minorHAnsi" w:cstheme="minorHAnsi"/>
          <w:sz w:val="24"/>
          <w:szCs w:val="20"/>
          <w:lang w:val="de-DE" w:eastAsia="de-AT"/>
        </w:rPr>
      </w:pPr>
      <w:r>
        <w:rPr>
          <w:rFonts w:asciiTheme="minorHAnsi" w:eastAsia="Times New Roman" w:hAnsiTheme="minorHAnsi" w:cstheme="minorHAnsi"/>
          <w:sz w:val="24"/>
          <w:szCs w:val="20"/>
          <w:lang w:val="de-DE" w:eastAsia="de-AT"/>
        </w:rPr>
        <w:t xml:space="preserve">Ggf. </w:t>
      </w:r>
      <w:r w:rsidRPr="00FC7B1C">
        <w:rPr>
          <w:rFonts w:asciiTheme="minorHAnsi" w:eastAsia="Times New Roman" w:hAnsiTheme="minorHAnsi" w:cstheme="minorHAnsi"/>
          <w:sz w:val="24"/>
          <w:szCs w:val="20"/>
          <w:lang w:val="de-DE" w:eastAsia="de-AT"/>
        </w:rPr>
        <w:t>Einweghandschuhe werden ausnahmslos von den Lehrkräften ausgehändigt</w:t>
      </w:r>
      <w:r>
        <w:rPr>
          <w:rFonts w:asciiTheme="minorHAnsi" w:eastAsia="Times New Roman" w:hAnsiTheme="minorHAnsi" w:cstheme="minorHAnsi"/>
          <w:sz w:val="24"/>
          <w:szCs w:val="20"/>
          <w:lang w:val="de-DE" w:eastAsia="de-AT"/>
        </w:rPr>
        <w:t>.</w:t>
      </w:r>
    </w:p>
    <w:p w14:paraId="70ECE837" w14:textId="77777777" w:rsidR="00FC7B1C" w:rsidRPr="00E67DB5" w:rsidRDefault="00FC7B1C" w:rsidP="00AA3E57">
      <w:pPr>
        <w:spacing w:after="0" w:line="240" w:lineRule="auto"/>
        <w:ind w:left="708"/>
        <w:rPr>
          <w:rFonts w:asciiTheme="minorHAnsi" w:eastAsia="Times New Roman" w:hAnsiTheme="minorHAnsi" w:cstheme="minorHAnsi"/>
          <w:b/>
          <w:sz w:val="20"/>
          <w:szCs w:val="20"/>
          <w:lang w:eastAsia="de-AT"/>
        </w:rPr>
      </w:pPr>
    </w:p>
    <w:p w14:paraId="74E093CC" w14:textId="6692F9D6" w:rsidR="00933DB5" w:rsidRDefault="00AA3E57" w:rsidP="00933DB5">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sz w:val="24"/>
          <w:szCs w:val="20"/>
          <w:lang w:eastAsia="de-AT"/>
        </w:rPr>
        <w:t xml:space="preserve">Die </w:t>
      </w:r>
      <w:r w:rsidRPr="00E67DB5">
        <w:rPr>
          <w:rFonts w:asciiTheme="minorHAnsi" w:eastAsia="Times New Roman" w:hAnsiTheme="minorHAnsi" w:cstheme="minorHAnsi"/>
          <w:b/>
          <w:sz w:val="24"/>
          <w:szCs w:val="20"/>
          <w:lang w:eastAsia="de-AT"/>
        </w:rPr>
        <w:t>Leitlinien und Maßnahmen zur guten Hygienepraxis</w:t>
      </w:r>
      <w:r w:rsidRPr="00AA3E57">
        <w:rPr>
          <w:rFonts w:asciiTheme="minorHAnsi" w:eastAsia="Times New Roman" w:hAnsiTheme="minorHAnsi" w:cstheme="minorHAnsi"/>
          <w:sz w:val="24"/>
          <w:szCs w:val="20"/>
          <w:lang w:eastAsia="de-AT"/>
        </w:rPr>
        <w:t xml:space="preserve"> sind einzuhalten und den Anweisungen der Fachlehrkraft ist Folge zu leisten – bei wiederholter Ermahnung und/oder Gefahr </w:t>
      </w:r>
      <w:r w:rsidR="005F3DD0">
        <w:rPr>
          <w:rFonts w:asciiTheme="minorHAnsi" w:eastAsia="Times New Roman" w:hAnsiTheme="minorHAnsi" w:cstheme="minorHAnsi"/>
          <w:sz w:val="24"/>
          <w:szCs w:val="20"/>
          <w:lang w:eastAsia="de-AT"/>
        </w:rPr>
        <w:t xml:space="preserve">im </w:t>
      </w:r>
      <w:r w:rsidRPr="00AA3E57">
        <w:rPr>
          <w:rFonts w:asciiTheme="minorHAnsi" w:eastAsia="Times New Roman" w:hAnsiTheme="minorHAnsi" w:cstheme="minorHAnsi"/>
          <w:sz w:val="24"/>
          <w:szCs w:val="20"/>
          <w:lang w:eastAsia="de-AT"/>
        </w:rPr>
        <w:t xml:space="preserve">Verzug kann dies zum Ausschluss vom Unterricht führen (§49 </w:t>
      </w:r>
      <w:proofErr w:type="spellStart"/>
      <w:r w:rsidRPr="00AA3E57">
        <w:rPr>
          <w:rFonts w:asciiTheme="minorHAnsi" w:eastAsia="Times New Roman" w:hAnsiTheme="minorHAnsi" w:cstheme="minorHAnsi"/>
          <w:sz w:val="24"/>
          <w:szCs w:val="20"/>
          <w:lang w:eastAsia="de-AT"/>
        </w:rPr>
        <w:t>SchUG</w:t>
      </w:r>
      <w:proofErr w:type="spellEnd"/>
      <w:r w:rsidRPr="00AA3E57">
        <w:rPr>
          <w:rFonts w:asciiTheme="minorHAnsi" w:eastAsia="Times New Roman" w:hAnsiTheme="minorHAnsi" w:cstheme="minorHAnsi"/>
          <w:sz w:val="24"/>
          <w:szCs w:val="20"/>
          <w:lang w:eastAsia="de-AT"/>
        </w:rPr>
        <w:t>)</w:t>
      </w:r>
    </w:p>
    <w:p w14:paraId="00371755" w14:textId="77777777" w:rsidR="00DF529A" w:rsidRDefault="00DF529A" w:rsidP="00FC7B1C">
      <w:pPr>
        <w:spacing w:after="0" w:line="240" w:lineRule="auto"/>
        <w:ind w:left="708"/>
        <w:rPr>
          <w:rFonts w:asciiTheme="minorHAnsi" w:eastAsia="Times New Roman" w:hAnsiTheme="minorHAnsi" w:cstheme="minorHAnsi"/>
          <w:sz w:val="24"/>
          <w:szCs w:val="20"/>
          <w:lang w:eastAsia="de-AT"/>
        </w:rPr>
      </w:pPr>
    </w:p>
    <w:p w14:paraId="65213C94" w14:textId="666693EC" w:rsidR="00427082" w:rsidRDefault="00933DB5" w:rsidP="00427082">
      <w:pPr>
        <w:numPr>
          <w:ilvl w:val="0"/>
          <w:numId w:val="2"/>
        </w:numPr>
        <w:spacing w:after="0" w:line="240" w:lineRule="auto"/>
        <w:ind w:left="709"/>
        <w:rPr>
          <w:rFonts w:asciiTheme="minorHAnsi" w:eastAsia="Times New Roman" w:hAnsiTheme="minorHAnsi" w:cstheme="minorHAnsi"/>
          <w:bCs/>
          <w:sz w:val="24"/>
          <w:szCs w:val="20"/>
          <w:lang w:eastAsia="de-AT"/>
        </w:rPr>
      </w:pPr>
      <w:r w:rsidRPr="00427082">
        <w:rPr>
          <w:rFonts w:asciiTheme="minorHAnsi" w:eastAsia="Times New Roman" w:hAnsiTheme="minorHAnsi" w:cstheme="minorHAnsi"/>
          <w:b/>
          <w:sz w:val="24"/>
          <w:szCs w:val="20"/>
          <w:lang w:eastAsia="de-AT"/>
        </w:rPr>
        <w:t xml:space="preserve">Wertschätzung: </w:t>
      </w:r>
      <w:r w:rsidR="00427082" w:rsidRPr="00427082">
        <w:rPr>
          <w:rFonts w:asciiTheme="minorHAnsi" w:eastAsia="Times New Roman" w:hAnsiTheme="minorHAnsi" w:cstheme="minorHAnsi"/>
          <w:bCs/>
          <w:sz w:val="24"/>
          <w:szCs w:val="20"/>
          <w:lang w:eastAsia="de-AT"/>
        </w:rPr>
        <w:t xml:space="preserve">Für die Gruppe zubereitete Speisen werden im Unterricht verkostet. Im Sinne der Wertschätzung und der Achtung von Lebensmitteln, </w:t>
      </w:r>
      <w:r w:rsidR="00427082" w:rsidRPr="00427082">
        <w:rPr>
          <w:rFonts w:asciiTheme="minorHAnsi" w:eastAsia="Times New Roman" w:hAnsiTheme="minorHAnsi" w:cstheme="minorHAnsi"/>
          <w:b/>
          <w:bCs/>
          <w:sz w:val="24"/>
          <w:szCs w:val="20"/>
          <w:lang w:eastAsia="de-AT"/>
        </w:rPr>
        <w:t xml:space="preserve">sind </w:t>
      </w:r>
      <w:r w:rsidR="00427082" w:rsidRPr="00427082">
        <w:rPr>
          <w:rFonts w:asciiTheme="minorHAnsi" w:eastAsia="Times New Roman" w:hAnsiTheme="minorHAnsi" w:cstheme="minorHAnsi"/>
          <w:bCs/>
          <w:sz w:val="24"/>
          <w:szCs w:val="20"/>
          <w:lang w:eastAsia="de-AT"/>
        </w:rPr>
        <w:t xml:space="preserve">von den </w:t>
      </w:r>
      <w:proofErr w:type="spellStart"/>
      <w:proofErr w:type="gramStart"/>
      <w:r w:rsidR="00427082" w:rsidRPr="00427082">
        <w:rPr>
          <w:rFonts w:asciiTheme="minorHAnsi" w:eastAsia="Times New Roman" w:hAnsiTheme="minorHAnsi" w:cstheme="minorHAnsi"/>
          <w:bCs/>
          <w:sz w:val="24"/>
          <w:szCs w:val="20"/>
          <w:lang w:eastAsia="de-AT"/>
        </w:rPr>
        <w:t>Schüler:innen</w:t>
      </w:r>
      <w:proofErr w:type="spellEnd"/>
      <w:proofErr w:type="gramEnd"/>
      <w:r w:rsidR="00427082" w:rsidRPr="00427082">
        <w:rPr>
          <w:rFonts w:asciiTheme="minorHAnsi" w:eastAsia="Times New Roman" w:hAnsiTheme="minorHAnsi" w:cstheme="minorHAnsi"/>
          <w:bCs/>
          <w:sz w:val="24"/>
          <w:szCs w:val="20"/>
          <w:lang w:eastAsia="de-AT"/>
        </w:rPr>
        <w:t xml:space="preserve"> Gefäße (z.B. Marmeladengläser, Vorratsbehälter, Frischhaltebehälter...) in die Schule mitzubringen, damit gegebenenfalls übriggebliebene Speisen nach Hause mitgenommen werden können.</w:t>
      </w:r>
    </w:p>
    <w:p w14:paraId="0845A219" w14:textId="77777777" w:rsidR="00E67DB5" w:rsidRPr="00E67DB5" w:rsidRDefault="00E67DB5" w:rsidP="00E67DB5">
      <w:pPr>
        <w:spacing w:after="0" w:line="240" w:lineRule="auto"/>
        <w:ind w:left="708"/>
        <w:rPr>
          <w:rFonts w:asciiTheme="minorHAnsi" w:eastAsia="Times New Roman" w:hAnsiTheme="minorHAnsi" w:cstheme="minorHAnsi"/>
          <w:b/>
          <w:sz w:val="20"/>
          <w:szCs w:val="20"/>
          <w:lang w:eastAsia="de-AT"/>
        </w:rPr>
      </w:pPr>
    </w:p>
    <w:p w14:paraId="70C274EB" w14:textId="77777777" w:rsidR="00FC7B1C" w:rsidRDefault="00AA3E57" w:rsidP="00FC7B1C">
      <w:pPr>
        <w:numPr>
          <w:ilvl w:val="0"/>
          <w:numId w:val="2"/>
        </w:numPr>
        <w:spacing w:after="0" w:line="240" w:lineRule="auto"/>
        <w:rPr>
          <w:rFonts w:asciiTheme="minorHAnsi" w:eastAsia="Times New Roman" w:hAnsiTheme="minorHAnsi" w:cstheme="minorHAnsi"/>
          <w:sz w:val="24"/>
          <w:szCs w:val="20"/>
          <w:lang w:eastAsia="de-AT"/>
        </w:rPr>
      </w:pPr>
      <w:r w:rsidRPr="00AA3E57">
        <w:rPr>
          <w:rFonts w:asciiTheme="minorHAnsi" w:eastAsia="Times New Roman" w:hAnsiTheme="minorHAnsi" w:cstheme="minorHAnsi"/>
          <w:b/>
          <w:sz w:val="24"/>
          <w:szCs w:val="20"/>
          <w:lang w:eastAsia="de-AT"/>
        </w:rPr>
        <w:t>Pausenregelung</w:t>
      </w:r>
      <w:r w:rsidRPr="00AA3E57">
        <w:rPr>
          <w:rFonts w:asciiTheme="minorHAnsi" w:eastAsia="Times New Roman" w:hAnsiTheme="minorHAnsi" w:cstheme="minorHAnsi"/>
          <w:sz w:val="24"/>
          <w:szCs w:val="20"/>
          <w:lang w:eastAsia="de-AT"/>
        </w:rPr>
        <w:t>: Vor Verlassen der Unterrichtsräume ist die Zustimmung der Fachlehrkraft einzuholen. Die Pausen im praktischen Unterricht werden von der Lehrkraft festgelegt. In manchen Fällen werden die Pausen durchgearbeitet und am Ende von der Gesamtunterrichtszeit abgezogen.</w:t>
      </w:r>
    </w:p>
    <w:p w14:paraId="46E2D66E" w14:textId="77777777" w:rsidR="00FC7B1C" w:rsidRPr="00FC7B1C" w:rsidRDefault="00FC7B1C" w:rsidP="00FC7B1C">
      <w:pPr>
        <w:spacing w:after="0" w:line="240" w:lineRule="auto"/>
        <w:ind w:left="720"/>
        <w:rPr>
          <w:rFonts w:asciiTheme="minorHAnsi" w:eastAsia="Times New Roman" w:hAnsiTheme="minorHAnsi" w:cstheme="minorHAnsi"/>
          <w:sz w:val="24"/>
          <w:szCs w:val="20"/>
          <w:lang w:eastAsia="de-AT"/>
        </w:rPr>
      </w:pPr>
    </w:p>
    <w:p w14:paraId="4F8CD68D" w14:textId="77777777" w:rsidR="00E67DB5" w:rsidRPr="00E67DB5" w:rsidRDefault="00AA3E57" w:rsidP="00875077">
      <w:pPr>
        <w:numPr>
          <w:ilvl w:val="0"/>
          <w:numId w:val="2"/>
        </w:numPr>
        <w:spacing w:after="0" w:line="240" w:lineRule="auto"/>
        <w:rPr>
          <w:rFonts w:asciiTheme="minorHAnsi" w:eastAsia="Times New Roman" w:hAnsiTheme="minorHAnsi" w:cstheme="minorHAnsi"/>
          <w:sz w:val="24"/>
          <w:szCs w:val="20"/>
          <w:lang w:eastAsia="de-AT"/>
        </w:rPr>
      </w:pPr>
      <w:r w:rsidRPr="00E67DB5">
        <w:rPr>
          <w:rFonts w:asciiTheme="minorHAnsi" w:eastAsia="Times New Roman" w:hAnsiTheme="minorHAnsi" w:cstheme="minorHAnsi"/>
          <w:b/>
          <w:sz w:val="24"/>
          <w:szCs w:val="20"/>
          <w:lang w:eastAsia="de-AT"/>
        </w:rPr>
        <w:t>Fehlstunden</w:t>
      </w:r>
      <w:r w:rsidRPr="00E67DB5">
        <w:rPr>
          <w:rFonts w:asciiTheme="minorHAnsi" w:eastAsia="Times New Roman" w:hAnsiTheme="minorHAnsi" w:cstheme="minorHAnsi"/>
          <w:sz w:val="24"/>
          <w:szCs w:val="20"/>
          <w:lang w:eastAsia="de-AT"/>
        </w:rPr>
        <w:t xml:space="preserve">: Überschreitet die Anzahl der Fehlstunden </w:t>
      </w:r>
      <w:r w:rsidR="00C911D9" w:rsidRPr="00E67DB5">
        <w:rPr>
          <w:rFonts w:asciiTheme="minorHAnsi" w:eastAsia="Times New Roman" w:hAnsiTheme="minorHAnsi" w:cstheme="minorHAnsi"/>
          <w:sz w:val="24"/>
          <w:szCs w:val="20"/>
          <w:lang w:eastAsia="de-AT"/>
        </w:rPr>
        <w:t xml:space="preserve">im Semester </w:t>
      </w:r>
      <w:r w:rsidRPr="00E67DB5">
        <w:rPr>
          <w:rFonts w:asciiTheme="minorHAnsi" w:eastAsia="Times New Roman" w:hAnsiTheme="minorHAnsi" w:cstheme="minorHAnsi"/>
          <w:sz w:val="24"/>
          <w:szCs w:val="20"/>
          <w:lang w:eastAsia="de-AT"/>
        </w:rPr>
        <w:t xml:space="preserve">das Vierfache der Wochenstundenanzahl ist eine Beurteilung </w:t>
      </w:r>
      <w:r w:rsidR="008B3A03" w:rsidRPr="00E67DB5">
        <w:rPr>
          <w:rFonts w:asciiTheme="minorHAnsi" w:eastAsia="Times New Roman" w:hAnsiTheme="minorHAnsi" w:cstheme="minorHAnsi"/>
          <w:sz w:val="24"/>
          <w:szCs w:val="20"/>
          <w:lang w:eastAsia="de-AT"/>
        </w:rPr>
        <w:t xml:space="preserve">(Schulnachricht) </w:t>
      </w:r>
      <w:r w:rsidRPr="00E67DB5">
        <w:rPr>
          <w:rFonts w:asciiTheme="minorHAnsi" w:eastAsia="Times New Roman" w:hAnsiTheme="minorHAnsi" w:cstheme="minorHAnsi"/>
          <w:sz w:val="24"/>
          <w:szCs w:val="20"/>
          <w:lang w:eastAsia="de-AT"/>
        </w:rPr>
        <w:t xml:space="preserve">des Gegenstandes </w:t>
      </w:r>
      <w:r w:rsidR="004B466E" w:rsidRPr="00E67DB5">
        <w:rPr>
          <w:rFonts w:asciiTheme="minorHAnsi" w:eastAsia="Times New Roman" w:hAnsiTheme="minorHAnsi" w:cstheme="minorHAnsi"/>
          <w:sz w:val="24"/>
          <w:szCs w:val="20"/>
          <w:lang w:eastAsia="de-AT"/>
        </w:rPr>
        <w:t xml:space="preserve">nicht möglich </w:t>
      </w:r>
      <w:r w:rsidR="00316B7C" w:rsidRPr="00E67DB5">
        <w:rPr>
          <w:rFonts w:asciiTheme="minorHAnsi" w:eastAsia="Times New Roman" w:hAnsiTheme="minorHAnsi" w:cstheme="minorHAnsi"/>
          <w:sz w:val="24"/>
          <w:szCs w:val="20"/>
          <w:lang w:eastAsia="de-AT"/>
        </w:rPr>
        <w:t>(</w:t>
      </w:r>
      <w:r w:rsidR="00316B7C" w:rsidRPr="00E67DB5">
        <w:rPr>
          <w:rFonts w:asciiTheme="minorHAnsi" w:eastAsia="Times New Roman" w:hAnsiTheme="minorHAnsi" w:cstheme="minorHAnsi"/>
          <w:b/>
          <w:sz w:val="24"/>
          <w:szCs w:val="20"/>
          <w:lang w:eastAsia="de-AT"/>
        </w:rPr>
        <w:t>NB=NICHT BEURTEILT</w:t>
      </w:r>
      <w:r w:rsidR="00316B7C" w:rsidRPr="00E67DB5">
        <w:rPr>
          <w:rFonts w:asciiTheme="minorHAnsi" w:eastAsia="Times New Roman" w:hAnsiTheme="minorHAnsi" w:cstheme="minorHAnsi"/>
          <w:sz w:val="24"/>
          <w:szCs w:val="20"/>
          <w:lang w:eastAsia="de-AT"/>
        </w:rPr>
        <w:t xml:space="preserve">) </w:t>
      </w:r>
      <w:r w:rsidR="004B466E" w:rsidRPr="00E67DB5">
        <w:rPr>
          <w:rFonts w:asciiTheme="minorHAnsi" w:eastAsia="Times New Roman" w:hAnsiTheme="minorHAnsi" w:cstheme="minorHAnsi"/>
          <w:sz w:val="24"/>
          <w:szCs w:val="20"/>
          <w:lang w:eastAsia="de-AT"/>
        </w:rPr>
        <w:t xml:space="preserve">und bei Überschreiten der </w:t>
      </w:r>
      <w:r w:rsidR="00316B7C" w:rsidRPr="00E67DB5">
        <w:rPr>
          <w:rFonts w:asciiTheme="minorHAnsi" w:eastAsia="Times New Roman" w:hAnsiTheme="minorHAnsi" w:cstheme="minorHAnsi"/>
          <w:sz w:val="24"/>
          <w:szCs w:val="20"/>
          <w:lang w:eastAsia="de-AT"/>
        </w:rPr>
        <w:t>a</w:t>
      </w:r>
      <w:r w:rsidR="004B466E" w:rsidRPr="00E67DB5">
        <w:rPr>
          <w:rFonts w:asciiTheme="minorHAnsi" w:eastAsia="Times New Roman" w:hAnsiTheme="minorHAnsi" w:cstheme="minorHAnsi"/>
          <w:sz w:val="24"/>
          <w:szCs w:val="20"/>
          <w:lang w:eastAsia="de-AT"/>
        </w:rPr>
        <w:t>chtfachen Wochenstundenanzahl am Ende des Schuljahres ist dann</w:t>
      </w:r>
      <w:r w:rsidRPr="00E67DB5">
        <w:rPr>
          <w:rFonts w:asciiTheme="minorHAnsi" w:eastAsia="Times New Roman" w:hAnsiTheme="minorHAnsi" w:cstheme="minorHAnsi"/>
          <w:sz w:val="24"/>
          <w:szCs w:val="20"/>
          <w:lang w:eastAsia="de-AT"/>
        </w:rPr>
        <w:t xml:space="preserve"> somit ein Aufsteigen in das nächste Schuljahr nicht möglich. (§20/4 </w:t>
      </w:r>
      <w:proofErr w:type="spellStart"/>
      <w:r w:rsidRPr="00E67DB5">
        <w:rPr>
          <w:rFonts w:asciiTheme="minorHAnsi" w:eastAsia="Times New Roman" w:hAnsiTheme="minorHAnsi" w:cstheme="minorHAnsi"/>
          <w:sz w:val="24"/>
          <w:szCs w:val="20"/>
          <w:lang w:eastAsia="de-AT"/>
        </w:rPr>
        <w:t>SchUG</w:t>
      </w:r>
      <w:proofErr w:type="spellEnd"/>
      <w:r w:rsidRPr="00E67DB5">
        <w:rPr>
          <w:rFonts w:asciiTheme="minorHAnsi" w:eastAsia="Times New Roman" w:hAnsiTheme="minorHAnsi" w:cstheme="minorHAnsi"/>
          <w:sz w:val="24"/>
          <w:szCs w:val="20"/>
          <w:lang w:eastAsia="de-AT"/>
        </w:rPr>
        <w:t>).</w:t>
      </w:r>
      <w:r w:rsidR="00D45CC5" w:rsidRPr="00E67DB5">
        <w:rPr>
          <w:rFonts w:asciiTheme="minorHAnsi" w:eastAsia="Times New Roman" w:hAnsiTheme="minorHAnsi" w:cstheme="minorHAnsi"/>
          <w:sz w:val="24"/>
          <w:szCs w:val="20"/>
          <w:lang w:eastAsia="de-AT"/>
        </w:rPr>
        <w:t xml:space="preserve"> </w:t>
      </w:r>
      <w:r w:rsidRPr="00E67DB5">
        <w:rPr>
          <w:rFonts w:asciiTheme="minorHAnsi" w:eastAsia="Times New Roman" w:hAnsiTheme="minorHAnsi" w:cstheme="minorHAnsi"/>
          <w:sz w:val="24"/>
          <w:szCs w:val="20"/>
          <w:lang w:eastAsia="de-AT"/>
        </w:rPr>
        <w:t xml:space="preserve">(siehe Merkblatt 2). </w:t>
      </w:r>
      <w:r w:rsidR="008B3A03" w:rsidRPr="00E67DB5">
        <w:rPr>
          <w:rFonts w:asciiTheme="minorHAnsi" w:eastAsia="Times New Roman" w:hAnsiTheme="minorHAnsi" w:cstheme="minorHAnsi"/>
          <w:sz w:val="24"/>
          <w:szCs w:val="20"/>
          <w:lang w:eastAsia="de-AT"/>
        </w:rPr>
        <w:br/>
      </w:r>
    </w:p>
    <w:p w14:paraId="690FC02D" w14:textId="77777777" w:rsidR="00E67DB5" w:rsidRDefault="00E67DB5" w:rsidP="00E67DB5">
      <w:pPr>
        <w:pStyle w:val="Listenabsatz"/>
        <w:rPr>
          <w:rFonts w:asciiTheme="minorHAnsi" w:eastAsia="Times New Roman" w:hAnsiTheme="minorHAnsi" w:cstheme="minorHAnsi"/>
          <w:b/>
          <w:sz w:val="24"/>
          <w:szCs w:val="20"/>
          <w:lang w:eastAsia="de-AT"/>
        </w:rPr>
      </w:pPr>
    </w:p>
    <w:p w14:paraId="5CD5A4BE" w14:textId="5F07F69D" w:rsidR="00AA3E57" w:rsidRPr="00E67DB5" w:rsidRDefault="00AA3E57" w:rsidP="00875077">
      <w:pPr>
        <w:numPr>
          <w:ilvl w:val="0"/>
          <w:numId w:val="2"/>
        </w:numPr>
        <w:spacing w:after="0" w:line="240" w:lineRule="auto"/>
        <w:rPr>
          <w:rFonts w:asciiTheme="minorHAnsi" w:eastAsia="Times New Roman" w:hAnsiTheme="minorHAnsi" w:cstheme="minorHAnsi"/>
          <w:sz w:val="24"/>
          <w:szCs w:val="20"/>
          <w:lang w:eastAsia="de-AT"/>
        </w:rPr>
      </w:pPr>
      <w:r w:rsidRPr="00E67DB5">
        <w:rPr>
          <w:rFonts w:asciiTheme="minorHAnsi" w:eastAsia="Times New Roman" w:hAnsiTheme="minorHAnsi" w:cstheme="minorHAnsi"/>
          <w:b/>
          <w:sz w:val="24"/>
          <w:szCs w:val="20"/>
          <w:lang w:eastAsia="de-AT"/>
        </w:rPr>
        <w:t>Pflichtpraktikum:</w:t>
      </w:r>
      <w:r w:rsidRPr="00E67DB5">
        <w:rPr>
          <w:rFonts w:asciiTheme="minorHAnsi" w:eastAsia="Times New Roman" w:hAnsiTheme="minorHAnsi" w:cstheme="minorHAnsi"/>
          <w:sz w:val="24"/>
          <w:szCs w:val="20"/>
          <w:lang w:eastAsia="de-AT"/>
        </w:rPr>
        <w:t xml:space="preserve"> Ein vorzeitiger Beginn ist nicht möglich. </w:t>
      </w:r>
      <w:r w:rsidRPr="00E67DB5">
        <w:rPr>
          <w:rFonts w:asciiTheme="minorHAnsi" w:eastAsia="Times New Roman" w:hAnsiTheme="minorHAnsi" w:cstheme="minorHAnsi"/>
          <w:sz w:val="24"/>
          <w:szCs w:val="20"/>
          <w:lang w:eastAsia="de-AT"/>
        </w:rPr>
        <w:br/>
        <w:t>Die 12-wöchige Ferialpraxis der Höheren Lehranstalt für wirtschaftliche Berufe ist ausschließlich zwischen 3. und 4. Jahrgang zu absolvieren.</w:t>
      </w:r>
      <w:r w:rsidRPr="00E67DB5">
        <w:rPr>
          <w:rFonts w:asciiTheme="minorHAnsi" w:eastAsia="Times New Roman" w:hAnsiTheme="minorHAnsi" w:cstheme="minorHAnsi"/>
          <w:sz w:val="24"/>
          <w:szCs w:val="24"/>
          <w:lang w:eastAsia="de-AT"/>
        </w:rPr>
        <w:t xml:space="preserve"> </w:t>
      </w:r>
      <w:r w:rsidRPr="00E67DB5">
        <w:rPr>
          <w:rFonts w:asciiTheme="minorHAnsi" w:eastAsia="Times New Roman" w:hAnsiTheme="minorHAnsi" w:cstheme="minorHAnsi"/>
          <w:sz w:val="24"/>
          <w:szCs w:val="24"/>
          <w:lang w:eastAsia="de-AT"/>
        </w:rPr>
        <w:br/>
      </w:r>
      <w:r w:rsidRPr="00E67DB5">
        <w:rPr>
          <w:rFonts w:asciiTheme="minorHAnsi" w:eastAsia="Times New Roman" w:hAnsiTheme="minorHAnsi" w:cstheme="minorHAnsi"/>
          <w:sz w:val="24"/>
          <w:szCs w:val="20"/>
          <w:lang w:eastAsia="de-AT"/>
        </w:rPr>
        <w:t>Die 8-wöchige Ferialpraxis der Fachschule für wirtschaftliche Berufe ist ausschließlich zwischen 2. und 3. Klasse zu absolvieren.</w:t>
      </w:r>
    </w:p>
    <w:p w14:paraId="148205B8" w14:textId="29E0EFA0" w:rsidR="00655C6F" w:rsidRDefault="00AA3E57" w:rsidP="00AA3E57">
      <w:pPr>
        <w:spacing w:after="0" w:line="240" w:lineRule="auto"/>
        <w:ind w:left="708"/>
        <w:rPr>
          <w:rFonts w:asciiTheme="minorHAnsi" w:eastAsia="Times New Roman" w:hAnsiTheme="minorHAnsi" w:cstheme="minorHAnsi"/>
          <w:sz w:val="24"/>
          <w:szCs w:val="20"/>
          <w:lang w:eastAsia="de-AT"/>
        </w:rPr>
      </w:pPr>
      <w:r w:rsidRPr="00AA3E57">
        <w:rPr>
          <w:rFonts w:asciiTheme="minorHAnsi" w:eastAsia="Times New Roman" w:hAnsiTheme="minorHAnsi" w:cstheme="minorHAnsi"/>
          <w:sz w:val="24"/>
          <w:szCs w:val="20"/>
          <w:lang w:eastAsia="de-AT"/>
        </w:rPr>
        <w:t>Ausnahmen können nur auf Antrag von der Direktion gewährt werden.</w:t>
      </w:r>
    </w:p>
    <w:p w14:paraId="300E39FC"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CD34D38" w14:textId="77777777" w:rsidR="00AA3E57" w:rsidRPr="00AA3E57" w:rsidRDefault="00AA3E57" w:rsidP="00AA3E57">
      <w:pPr>
        <w:tabs>
          <w:tab w:val="left" w:pos="1305"/>
        </w:tabs>
        <w:spacing w:after="0" w:line="240" w:lineRule="auto"/>
        <w:rPr>
          <w:rFonts w:asciiTheme="minorHAnsi" w:eastAsia="Times New Roman" w:hAnsiTheme="minorHAnsi" w:cstheme="minorHAnsi"/>
          <w:b/>
          <w:sz w:val="24"/>
          <w:szCs w:val="24"/>
          <w:lang w:eastAsia="de-AT"/>
        </w:rPr>
      </w:pPr>
      <w:r w:rsidRPr="00AA3E57">
        <w:rPr>
          <w:rFonts w:asciiTheme="minorHAnsi" w:eastAsia="Times New Roman" w:hAnsiTheme="minorHAnsi" w:cstheme="minorHAnsi"/>
          <w:b/>
          <w:sz w:val="24"/>
          <w:szCs w:val="24"/>
          <w:lang w:eastAsia="de-AT"/>
        </w:rPr>
        <w:t>Beurteilungsstufen (Noten) § 14.</w:t>
      </w:r>
    </w:p>
    <w:p w14:paraId="41461A8F" w14:textId="77777777" w:rsidR="00AA3E57" w:rsidRP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p>
    <w:p w14:paraId="3975C926" w14:textId="193457F6" w:rsidR="00AA3E57" w:rsidRP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Für die Beurteilung der Leistungen der </w:t>
      </w:r>
      <w:proofErr w:type="spellStart"/>
      <w:proofErr w:type="gramStart"/>
      <w:r w:rsidRPr="00AA3E57">
        <w:rPr>
          <w:rFonts w:asciiTheme="minorHAnsi" w:eastAsia="Times New Roman" w:hAnsiTheme="minorHAnsi" w:cstheme="minorHAnsi"/>
          <w:sz w:val="24"/>
          <w:szCs w:val="24"/>
          <w:lang w:eastAsia="de-AT"/>
        </w:rPr>
        <w:t>Schüler</w:t>
      </w:r>
      <w:r w:rsidR="00C911D9">
        <w:rPr>
          <w:rFonts w:asciiTheme="minorHAnsi" w:eastAsia="Times New Roman" w:hAnsiTheme="minorHAnsi" w:cstheme="minorHAnsi"/>
          <w:sz w:val="24"/>
          <w:szCs w:val="24"/>
          <w:lang w:eastAsia="de-AT"/>
        </w:rPr>
        <w:t>:innen</w:t>
      </w:r>
      <w:proofErr w:type="spellEnd"/>
      <w:proofErr w:type="gramEnd"/>
      <w:r w:rsidRPr="00AA3E57">
        <w:rPr>
          <w:rFonts w:asciiTheme="minorHAnsi" w:eastAsia="Times New Roman" w:hAnsiTheme="minorHAnsi" w:cstheme="minorHAnsi"/>
          <w:sz w:val="24"/>
          <w:szCs w:val="24"/>
          <w:lang w:eastAsia="de-AT"/>
        </w:rPr>
        <w:t xml:space="preserve"> bestehen folgende Beurteilungsstufen (Noten):</w:t>
      </w:r>
    </w:p>
    <w:p w14:paraId="76B2918A" w14:textId="77777777" w:rsidR="00AA3E57" w:rsidRP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Sehr gut (1), Gut (2), Befriedigend (3), Genügend (4), Nicht genügend (5).</w:t>
      </w:r>
    </w:p>
    <w:p w14:paraId="3B865A10" w14:textId="77777777" w:rsidR="00AA3E57" w:rsidRP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p>
    <w:p w14:paraId="2C39E644" w14:textId="36C6F53C" w:rsid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Mit</w:t>
      </w:r>
      <w:r w:rsidRPr="00AA3E57">
        <w:rPr>
          <w:rFonts w:asciiTheme="minorHAnsi" w:eastAsia="Times New Roman" w:hAnsiTheme="minorHAnsi" w:cstheme="minorHAnsi"/>
          <w:b/>
          <w:sz w:val="24"/>
          <w:szCs w:val="24"/>
          <w:lang w:eastAsia="de-AT"/>
        </w:rPr>
        <w:t xml:space="preserve"> „Sehr gut“</w:t>
      </w:r>
      <w:r w:rsidRPr="00AA3E57">
        <w:rPr>
          <w:rFonts w:asciiTheme="minorHAnsi" w:eastAsia="Times New Roman" w:hAnsiTheme="minorHAnsi" w:cstheme="minorHAnsi"/>
          <w:sz w:val="24"/>
          <w:szCs w:val="24"/>
          <w:lang w:eastAsia="de-AT"/>
        </w:rPr>
        <w:t xml:space="preserve"> sind Leistungen zu beurteilen, mit denen </w:t>
      </w:r>
      <w:r w:rsidR="00C911D9">
        <w:rPr>
          <w:rFonts w:asciiTheme="minorHAnsi" w:eastAsia="Times New Roman" w:hAnsiTheme="minorHAnsi" w:cstheme="minorHAnsi"/>
          <w:sz w:val="24"/>
          <w:szCs w:val="24"/>
          <w:lang w:eastAsia="de-AT"/>
        </w:rPr>
        <w:t>die Schülerin/</w:t>
      </w:r>
      <w:r w:rsidRPr="00AA3E57">
        <w:rPr>
          <w:rFonts w:asciiTheme="minorHAnsi" w:eastAsia="Times New Roman" w:hAnsiTheme="minorHAnsi" w:cstheme="minorHAnsi"/>
          <w:sz w:val="24"/>
          <w:szCs w:val="24"/>
          <w:lang w:eastAsia="de-AT"/>
        </w:rPr>
        <w:t xml:space="preserve">der Schüler die nach Maßgabe des Lehrplanes gestellten Anforderungen in der Erfassung und in der Anwendung des Lehrstoffes sowie in der Durchführung der Aufgaben in weit über das Wesentliche hinausgehendem Ausmaß erfüllt und, wo dies möglich ist, deutliche Eigenständigkeit beziehungsweise die Fähigkeit zur selbständigen Anwendung </w:t>
      </w:r>
      <w:r w:rsidR="00C911D9">
        <w:rPr>
          <w:rFonts w:asciiTheme="minorHAnsi" w:eastAsia="Times New Roman" w:hAnsiTheme="minorHAnsi" w:cstheme="minorHAnsi"/>
          <w:sz w:val="24"/>
          <w:szCs w:val="24"/>
          <w:lang w:eastAsia="de-AT"/>
        </w:rPr>
        <w:t>ihres/</w:t>
      </w:r>
      <w:r w:rsidRPr="00AA3E57">
        <w:rPr>
          <w:rFonts w:asciiTheme="minorHAnsi" w:eastAsia="Times New Roman" w:hAnsiTheme="minorHAnsi" w:cstheme="minorHAnsi"/>
          <w:sz w:val="24"/>
          <w:szCs w:val="24"/>
          <w:lang w:eastAsia="de-AT"/>
        </w:rPr>
        <w:t xml:space="preserve">seines Wissens und Könnens auf für </w:t>
      </w:r>
      <w:r w:rsidR="00C911D9">
        <w:rPr>
          <w:rFonts w:asciiTheme="minorHAnsi" w:eastAsia="Times New Roman" w:hAnsiTheme="minorHAnsi" w:cstheme="minorHAnsi"/>
          <w:sz w:val="24"/>
          <w:szCs w:val="24"/>
          <w:lang w:eastAsia="de-AT"/>
        </w:rPr>
        <w:t>sie/</w:t>
      </w:r>
      <w:r w:rsidRPr="00AA3E57">
        <w:rPr>
          <w:rFonts w:asciiTheme="minorHAnsi" w:eastAsia="Times New Roman" w:hAnsiTheme="minorHAnsi" w:cstheme="minorHAnsi"/>
          <w:sz w:val="24"/>
          <w:szCs w:val="24"/>
          <w:lang w:eastAsia="de-AT"/>
        </w:rPr>
        <w:t>ihn neuartige Aufgaben zeigt.</w:t>
      </w:r>
    </w:p>
    <w:p w14:paraId="09BADAF6" w14:textId="77777777" w:rsidR="00C911D9" w:rsidRPr="00AA3E57" w:rsidRDefault="00C911D9" w:rsidP="00AA3E57">
      <w:pPr>
        <w:tabs>
          <w:tab w:val="left" w:pos="1305"/>
        </w:tabs>
        <w:spacing w:after="0" w:line="240" w:lineRule="auto"/>
        <w:rPr>
          <w:rFonts w:asciiTheme="minorHAnsi" w:eastAsia="Times New Roman" w:hAnsiTheme="minorHAnsi" w:cstheme="minorHAnsi"/>
          <w:sz w:val="24"/>
          <w:szCs w:val="24"/>
          <w:lang w:eastAsia="de-AT"/>
        </w:rPr>
      </w:pPr>
    </w:p>
    <w:p w14:paraId="444378FF" w14:textId="5D52D353" w:rsid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Mit </w:t>
      </w:r>
      <w:r w:rsidRPr="00AA3E57">
        <w:rPr>
          <w:rFonts w:asciiTheme="minorHAnsi" w:eastAsia="Times New Roman" w:hAnsiTheme="minorHAnsi" w:cstheme="minorHAnsi"/>
          <w:b/>
          <w:sz w:val="24"/>
          <w:szCs w:val="24"/>
          <w:lang w:eastAsia="de-AT"/>
        </w:rPr>
        <w:t>„Gut“</w:t>
      </w:r>
      <w:r w:rsidRPr="00AA3E57">
        <w:rPr>
          <w:rFonts w:asciiTheme="minorHAnsi" w:eastAsia="Times New Roman" w:hAnsiTheme="minorHAnsi" w:cstheme="minorHAnsi"/>
          <w:sz w:val="24"/>
          <w:szCs w:val="24"/>
          <w:lang w:eastAsia="de-AT"/>
        </w:rPr>
        <w:t xml:space="preserve"> sind Leistungen zu beurteilen, mit denen </w:t>
      </w:r>
      <w:r w:rsidR="00C911D9">
        <w:rPr>
          <w:rFonts w:asciiTheme="minorHAnsi" w:eastAsia="Times New Roman" w:hAnsiTheme="minorHAnsi" w:cstheme="minorHAnsi"/>
          <w:sz w:val="24"/>
          <w:szCs w:val="24"/>
          <w:lang w:eastAsia="de-AT"/>
        </w:rPr>
        <w:t>die Schülerin/</w:t>
      </w:r>
      <w:r w:rsidRPr="00AA3E57">
        <w:rPr>
          <w:rFonts w:asciiTheme="minorHAnsi" w:eastAsia="Times New Roman" w:hAnsiTheme="minorHAnsi" w:cstheme="minorHAnsi"/>
          <w:sz w:val="24"/>
          <w:szCs w:val="24"/>
          <w:lang w:eastAsia="de-AT"/>
        </w:rPr>
        <w:t>der Schüler die nach Maßgabe des Lehrplanes gestellten Anforderungen in der Erfassung und in der Anwendung des Lehrstoffes sowie in der Durchführung der Aufgaben in über das Wesentliche hinausgehendem Ausmaß erfüllt und, wo dies möglich ist, merkliche Ansätze zur Eigenständigkeit beziehungsweise bei entsprechender Anleitung die Fähigkeit zur Anwendung seines Wissens und Könnens auf für</w:t>
      </w:r>
      <w:r w:rsidR="00C911D9">
        <w:rPr>
          <w:rFonts w:asciiTheme="minorHAnsi" w:eastAsia="Times New Roman" w:hAnsiTheme="minorHAnsi" w:cstheme="minorHAnsi"/>
          <w:sz w:val="24"/>
          <w:szCs w:val="24"/>
          <w:lang w:eastAsia="de-AT"/>
        </w:rPr>
        <w:t xml:space="preserve"> sie/</w:t>
      </w:r>
      <w:r w:rsidRPr="00AA3E57">
        <w:rPr>
          <w:rFonts w:asciiTheme="minorHAnsi" w:eastAsia="Times New Roman" w:hAnsiTheme="minorHAnsi" w:cstheme="minorHAnsi"/>
          <w:sz w:val="24"/>
          <w:szCs w:val="24"/>
          <w:lang w:eastAsia="de-AT"/>
        </w:rPr>
        <w:t>ihn neuartige Aufgaben zeigt.</w:t>
      </w:r>
    </w:p>
    <w:p w14:paraId="169CCE78" w14:textId="77777777" w:rsidR="00C911D9" w:rsidRPr="00AA3E57" w:rsidRDefault="00C911D9" w:rsidP="00AA3E57">
      <w:pPr>
        <w:tabs>
          <w:tab w:val="left" w:pos="1305"/>
        </w:tabs>
        <w:spacing w:after="0" w:line="240" w:lineRule="auto"/>
        <w:rPr>
          <w:rFonts w:asciiTheme="minorHAnsi" w:eastAsia="Times New Roman" w:hAnsiTheme="minorHAnsi" w:cstheme="minorHAnsi"/>
          <w:sz w:val="24"/>
          <w:szCs w:val="24"/>
          <w:lang w:eastAsia="de-AT"/>
        </w:rPr>
      </w:pPr>
    </w:p>
    <w:p w14:paraId="6B85B49D" w14:textId="609562EB" w:rsid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Mit </w:t>
      </w:r>
      <w:r w:rsidRPr="00AA3E57">
        <w:rPr>
          <w:rFonts w:asciiTheme="minorHAnsi" w:eastAsia="Times New Roman" w:hAnsiTheme="minorHAnsi" w:cstheme="minorHAnsi"/>
          <w:b/>
          <w:sz w:val="24"/>
          <w:szCs w:val="24"/>
          <w:lang w:eastAsia="de-AT"/>
        </w:rPr>
        <w:t xml:space="preserve">„Befriedigend“ </w:t>
      </w:r>
      <w:r w:rsidRPr="00AA3E57">
        <w:rPr>
          <w:rFonts w:asciiTheme="minorHAnsi" w:eastAsia="Times New Roman" w:hAnsiTheme="minorHAnsi" w:cstheme="minorHAnsi"/>
          <w:sz w:val="24"/>
          <w:szCs w:val="24"/>
          <w:lang w:eastAsia="de-AT"/>
        </w:rPr>
        <w:t xml:space="preserve">sind Leistungen zu beurteilen, mit denen </w:t>
      </w:r>
      <w:r w:rsidR="00C911D9">
        <w:rPr>
          <w:rFonts w:asciiTheme="minorHAnsi" w:eastAsia="Times New Roman" w:hAnsiTheme="minorHAnsi" w:cstheme="minorHAnsi"/>
          <w:sz w:val="24"/>
          <w:szCs w:val="24"/>
          <w:lang w:eastAsia="de-AT"/>
        </w:rPr>
        <w:t>die Schülerin/</w:t>
      </w:r>
      <w:r w:rsidRPr="00AA3E57">
        <w:rPr>
          <w:rFonts w:asciiTheme="minorHAnsi" w:eastAsia="Times New Roman" w:hAnsiTheme="minorHAnsi" w:cstheme="minorHAnsi"/>
          <w:sz w:val="24"/>
          <w:szCs w:val="24"/>
          <w:lang w:eastAsia="de-AT"/>
        </w:rPr>
        <w:t xml:space="preserve">der Schüler die nach Maßgabe des Lehrplanes gestellten Anforderungen in der Erfassung und in der Anwendung des Lehrstoffes sowie in der Durchführung der Aufgaben in den wesentlichen Bereichen zur Gänze erfüllt; dabei werden Mängel in der Durchführung durch merkliche Ansätze zur Eigenständigkeit ausgeglichen. </w:t>
      </w:r>
    </w:p>
    <w:p w14:paraId="3A62D536" w14:textId="77777777" w:rsidR="00C911D9" w:rsidRPr="00AA3E57" w:rsidRDefault="00C911D9" w:rsidP="00AA3E57">
      <w:pPr>
        <w:tabs>
          <w:tab w:val="left" w:pos="1305"/>
        </w:tabs>
        <w:spacing w:after="0" w:line="240" w:lineRule="auto"/>
        <w:rPr>
          <w:rFonts w:asciiTheme="minorHAnsi" w:eastAsia="Times New Roman" w:hAnsiTheme="minorHAnsi" w:cstheme="minorHAnsi"/>
          <w:sz w:val="24"/>
          <w:szCs w:val="24"/>
          <w:lang w:eastAsia="de-AT"/>
        </w:rPr>
      </w:pPr>
    </w:p>
    <w:p w14:paraId="036ECD0C" w14:textId="0FD2F5C3" w:rsid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Mit </w:t>
      </w:r>
      <w:r w:rsidRPr="00AA3E57">
        <w:rPr>
          <w:rFonts w:asciiTheme="minorHAnsi" w:eastAsia="Times New Roman" w:hAnsiTheme="minorHAnsi" w:cstheme="minorHAnsi"/>
          <w:b/>
          <w:sz w:val="24"/>
          <w:szCs w:val="24"/>
          <w:lang w:eastAsia="de-AT"/>
        </w:rPr>
        <w:t>„Genügend</w:t>
      </w:r>
      <w:r w:rsidRPr="00AA3E57">
        <w:rPr>
          <w:rFonts w:asciiTheme="minorHAnsi" w:eastAsia="Times New Roman" w:hAnsiTheme="minorHAnsi" w:cstheme="minorHAnsi"/>
          <w:sz w:val="24"/>
          <w:szCs w:val="24"/>
          <w:lang w:eastAsia="de-AT"/>
        </w:rPr>
        <w:t xml:space="preserve">“ sind Leistungen zu beurteilen, mit denen </w:t>
      </w:r>
      <w:r w:rsidR="00C911D9">
        <w:rPr>
          <w:rFonts w:asciiTheme="minorHAnsi" w:eastAsia="Times New Roman" w:hAnsiTheme="minorHAnsi" w:cstheme="minorHAnsi"/>
          <w:sz w:val="24"/>
          <w:szCs w:val="24"/>
          <w:lang w:eastAsia="de-AT"/>
        </w:rPr>
        <w:t>die Schülerin/</w:t>
      </w:r>
      <w:r w:rsidRPr="00AA3E57">
        <w:rPr>
          <w:rFonts w:asciiTheme="minorHAnsi" w:eastAsia="Times New Roman" w:hAnsiTheme="minorHAnsi" w:cstheme="minorHAnsi"/>
          <w:sz w:val="24"/>
          <w:szCs w:val="24"/>
          <w:lang w:eastAsia="de-AT"/>
        </w:rPr>
        <w:t xml:space="preserve">der Schüler die nach Maßgabe des Lehrplanes gestellten Anforderungen in der Erfassung und in der Anwendung des Lehrstoffes sowie in der Durchführung der Aufgaben in den wesentlichen Bereichen überwiegend erfüllt. </w:t>
      </w:r>
    </w:p>
    <w:p w14:paraId="4748E4F4" w14:textId="77777777" w:rsidR="00C911D9" w:rsidRPr="00AA3E57" w:rsidRDefault="00C911D9" w:rsidP="00AA3E57">
      <w:pPr>
        <w:tabs>
          <w:tab w:val="left" w:pos="1305"/>
        </w:tabs>
        <w:spacing w:after="0" w:line="240" w:lineRule="auto"/>
        <w:rPr>
          <w:rFonts w:asciiTheme="minorHAnsi" w:eastAsia="Times New Roman" w:hAnsiTheme="minorHAnsi" w:cstheme="minorHAnsi"/>
          <w:sz w:val="24"/>
          <w:szCs w:val="24"/>
          <w:lang w:eastAsia="de-AT"/>
        </w:rPr>
      </w:pPr>
    </w:p>
    <w:p w14:paraId="4CBCE8F3" w14:textId="497FE40C" w:rsidR="00AA3E57" w:rsidRPr="00AA3E57" w:rsidRDefault="00AA3E57" w:rsidP="00AA3E57">
      <w:pPr>
        <w:tabs>
          <w:tab w:val="left" w:pos="1305"/>
        </w:tabs>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Mit </w:t>
      </w:r>
      <w:r w:rsidRPr="00AA3E57">
        <w:rPr>
          <w:rFonts w:asciiTheme="minorHAnsi" w:eastAsia="Times New Roman" w:hAnsiTheme="minorHAnsi" w:cstheme="minorHAnsi"/>
          <w:b/>
          <w:sz w:val="24"/>
          <w:szCs w:val="24"/>
          <w:lang w:eastAsia="de-AT"/>
        </w:rPr>
        <w:t>„Nicht genügend“</w:t>
      </w:r>
      <w:r w:rsidRPr="00AA3E57">
        <w:rPr>
          <w:rFonts w:asciiTheme="minorHAnsi" w:eastAsia="Times New Roman" w:hAnsiTheme="minorHAnsi" w:cstheme="minorHAnsi"/>
          <w:sz w:val="24"/>
          <w:szCs w:val="24"/>
          <w:lang w:eastAsia="de-AT"/>
        </w:rPr>
        <w:t xml:space="preserve"> sind Leistungen zu beurteilen, mit denen </w:t>
      </w:r>
      <w:r w:rsidR="00C911D9">
        <w:rPr>
          <w:rFonts w:asciiTheme="minorHAnsi" w:eastAsia="Times New Roman" w:hAnsiTheme="minorHAnsi" w:cstheme="minorHAnsi"/>
          <w:sz w:val="24"/>
          <w:szCs w:val="24"/>
          <w:lang w:eastAsia="de-AT"/>
        </w:rPr>
        <w:t>die Schülerin/</w:t>
      </w:r>
      <w:r w:rsidRPr="00AA3E57">
        <w:rPr>
          <w:rFonts w:asciiTheme="minorHAnsi" w:eastAsia="Times New Roman" w:hAnsiTheme="minorHAnsi" w:cstheme="minorHAnsi"/>
          <w:sz w:val="24"/>
          <w:szCs w:val="24"/>
          <w:lang w:eastAsia="de-AT"/>
        </w:rPr>
        <w:t>der Schüler nicht einmal alle Erfordernisse für die Beurteilung mit „Genügend“ (Abs. 5) erfüllt.</w:t>
      </w:r>
    </w:p>
    <w:p w14:paraId="064196D6"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1D443A14" w14:textId="77777777" w:rsidR="00AA3E57" w:rsidRPr="00AA3E57" w:rsidRDefault="00AA3E57" w:rsidP="00AA3E57">
      <w:pPr>
        <w:spacing w:after="0" w:line="240" w:lineRule="auto"/>
        <w:rPr>
          <w:rFonts w:asciiTheme="minorHAnsi" w:eastAsia="Times New Roman" w:hAnsiTheme="minorHAnsi" w:cstheme="minorHAnsi"/>
          <w:i/>
          <w:sz w:val="24"/>
          <w:szCs w:val="24"/>
          <w:lang w:eastAsia="de-AT"/>
        </w:rPr>
      </w:pPr>
      <w:r w:rsidRPr="00AA3E57">
        <w:rPr>
          <w:rFonts w:asciiTheme="minorHAnsi" w:eastAsia="Times New Roman" w:hAnsiTheme="minorHAnsi" w:cstheme="minorHAnsi"/>
          <w:i/>
          <w:sz w:val="24"/>
          <w:szCs w:val="24"/>
          <w:lang w:eastAsia="de-AT"/>
        </w:rPr>
        <w:t>RIS - Leistungsbeurteilungsverordnung § 14 - Bundesrecht konsolidiert https://www.ris.bka.gv.at/Dokument.wxe?Abfrage=Bundesnormen&amp;D...</w:t>
      </w:r>
    </w:p>
    <w:p w14:paraId="5D74DCCB" w14:textId="77777777" w:rsidR="00AA3E57" w:rsidRPr="00AA3E57" w:rsidRDefault="00AA3E57" w:rsidP="00AA3E57">
      <w:pPr>
        <w:spacing w:after="0" w:line="240" w:lineRule="auto"/>
        <w:rPr>
          <w:rFonts w:asciiTheme="minorHAnsi" w:eastAsia="Times New Roman" w:hAnsiTheme="minorHAnsi" w:cstheme="minorHAnsi"/>
          <w:i/>
          <w:sz w:val="24"/>
          <w:szCs w:val="24"/>
          <w:lang w:eastAsia="de-AT"/>
        </w:rPr>
      </w:pPr>
      <w:r w:rsidRPr="00AA3E57">
        <w:rPr>
          <w:rFonts w:asciiTheme="minorHAnsi" w:eastAsia="Times New Roman" w:hAnsiTheme="minorHAnsi" w:cstheme="minorHAnsi"/>
          <w:i/>
          <w:sz w:val="24"/>
          <w:szCs w:val="24"/>
          <w:lang w:eastAsia="de-AT"/>
        </w:rPr>
        <w:t>1 von 2 28.04.2017 10:21</w:t>
      </w:r>
    </w:p>
    <w:p w14:paraId="6747352E"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31D012F5" w14:textId="77777777" w:rsidR="00AA3E57" w:rsidRPr="00AA3E57" w:rsidRDefault="00AA3E57" w:rsidP="00AA3E57">
      <w:pPr>
        <w:spacing w:after="0" w:line="240" w:lineRule="auto"/>
        <w:rPr>
          <w:rFonts w:asciiTheme="minorHAnsi" w:eastAsia="Times New Roman" w:hAnsiTheme="minorHAnsi" w:cstheme="minorHAnsi"/>
          <w:b/>
          <w:sz w:val="32"/>
          <w:szCs w:val="32"/>
          <w:lang w:eastAsia="de-AT"/>
        </w:rPr>
      </w:pPr>
      <w:r w:rsidRPr="00AA3E57">
        <w:rPr>
          <w:rFonts w:asciiTheme="minorHAnsi" w:eastAsia="Times New Roman" w:hAnsiTheme="minorHAnsi" w:cstheme="minorHAnsi"/>
          <w:sz w:val="24"/>
          <w:szCs w:val="24"/>
          <w:lang w:eastAsia="de-AT"/>
        </w:rPr>
        <w:br w:type="page"/>
      </w:r>
      <w:r w:rsidRPr="00AA3E57">
        <w:rPr>
          <w:rFonts w:asciiTheme="minorHAnsi" w:eastAsia="Times New Roman" w:hAnsiTheme="minorHAnsi" w:cstheme="minorHAnsi"/>
          <w:b/>
          <w:sz w:val="32"/>
          <w:szCs w:val="32"/>
          <w:lang w:eastAsia="de-AT"/>
        </w:rPr>
        <w:lastRenderedPageBreak/>
        <w:t>Fachpraktischer Unterricht – Merkblatt 2</w:t>
      </w:r>
    </w:p>
    <w:p w14:paraId="16741467" w14:textId="77777777" w:rsidR="00AA3E57" w:rsidRPr="00AA3E57" w:rsidRDefault="00AA3E57" w:rsidP="00AA3E57">
      <w:pPr>
        <w:spacing w:after="0" w:line="240" w:lineRule="auto"/>
        <w:rPr>
          <w:rFonts w:asciiTheme="minorHAnsi" w:eastAsia="Times New Roman" w:hAnsiTheme="minorHAnsi" w:cstheme="minorHAnsi"/>
          <w:bCs/>
          <w:sz w:val="28"/>
          <w:szCs w:val="28"/>
          <w:u w:val="single"/>
          <w:lang w:eastAsia="de-AT"/>
        </w:rPr>
      </w:pPr>
    </w:p>
    <w:p w14:paraId="7E3F6D42" w14:textId="77777777" w:rsidR="00AA3E57" w:rsidRPr="00190CB6" w:rsidRDefault="00AA3E57" w:rsidP="00AA3E57">
      <w:pPr>
        <w:spacing w:after="0" w:line="240" w:lineRule="auto"/>
        <w:jc w:val="center"/>
        <w:rPr>
          <w:rFonts w:asciiTheme="minorHAnsi" w:eastAsia="Times New Roman" w:hAnsiTheme="minorHAnsi" w:cstheme="minorHAnsi"/>
          <w:b/>
          <w:bCs/>
          <w:lang w:eastAsia="de-AT"/>
        </w:rPr>
      </w:pPr>
      <w:r w:rsidRPr="00190CB6">
        <w:rPr>
          <w:rFonts w:asciiTheme="minorHAnsi" w:eastAsia="Times New Roman" w:hAnsiTheme="minorHAnsi" w:cstheme="minorHAnsi"/>
          <w:b/>
          <w:bCs/>
          <w:lang w:eastAsia="de-AT"/>
        </w:rPr>
        <w:t>Fehlen im fachpraktischen Unterricht</w:t>
      </w:r>
    </w:p>
    <w:p w14:paraId="624F85DE" w14:textId="77777777" w:rsidR="00AA3E57" w:rsidRPr="00190CB6" w:rsidRDefault="00AA3E57" w:rsidP="00AA3E57">
      <w:pPr>
        <w:spacing w:after="0" w:line="240" w:lineRule="auto"/>
        <w:jc w:val="center"/>
        <w:rPr>
          <w:rFonts w:asciiTheme="minorHAnsi" w:eastAsia="Times New Roman" w:hAnsiTheme="minorHAnsi" w:cstheme="minorHAnsi"/>
          <w:b/>
          <w:bCs/>
          <w:lang w:eastAsia="de-AT"/>
        </w:rPr>
      </w:pPr>
      <w:r w:rsidRPr="00190CB6">
        <w:rPr>
          <w:rFonts w:asciiTheme="minorHAnsi" w:eastAsia="Times New Roman" w:hAnsiTheme="minorHAnsi" w:cstheme="minorHAnsi"/>
          <w:b/>
          <w:bCs/>
          <w:lang w:eastAsia="de-AT"/>
        </w:rPr>
        <w:t xml:space="preserve">In Anlehnung an den § 20. (4) </w:t>
      </w:r>
      <w:proofErr w:type="spellStart"/>
      <w:r w:rsidRPr="00190CB6">
        <w:rPr>
          <w:rFonts w:asciiTheme="minorHAnsi" w:eastAsia="Times New Roman" w:hAnsiTheme="minorHAnsi" w:cstheme="minorHAnsi"/>
          <w:b/>
          <w:bCs/>
          <w:lang w:eastAsia="de-AT"/>
        </w:rPr>
        <w:t>SchUG</w:t>
      </w:r>
      <w:proofErr w:type="spellEnd"/>
    </w:p>
    <w:p w14:paraId="1FCF9075" w14:textId="77777777" w:rsidR="00AA3E57" w:rsidRPr="00AA3E57" w:rsidRDefault="00AA3E57" w:rsidP="00AA3E57">
      <w:pPr>
        <w:spacing w:after="0" w:line="240" w:lineRule="auto"/>
        <w:jc w:val="center"/>
        <w:rPr>
          <w:rFonts w:asciiTheme="minorHAnsi" w:eastAsia="Times New Roman" w:hAnsiTheme="minorHAnsi" w:cstheme="minorHAnsi"/>
          <w:b/>
          <w:bCs/>
          <w:u w:val="single"/>
          <w:lang w:eastAsia="de-AT"/>
        </w:rPr>
      </w:pPr>
    </w:p>
    <w:p w14:paraId="78E5A72D" w14:textId="77777777" w:rsidR="00AA3E57" w:rsidRPr="00AA3E57" w:rsidRDefault="00AA3E57"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
          <w:bCs/>
          <w:lang w:eastAsia="de-AT"/>
        </w:rPr>
      </w:pPr>
      <w:r w:rsidRPr="00AA3E57">
        <w:rPr>
          <w:rFonts w:asciiTheme="minorHAnsi" w:eastAsia="Times New Roman" w:hAnsiTheme="minorHAnsi" w:cstheme="minorHAnsi"/>
          <w:b/>
          <w:bCs/>
          <w:lang w:eastAsia="de-AT"/>
        </w:rPr>
        <w:t xml:space="preserve">In Anlehnung an den § 20. (4) </w:t>
      </w:r>
      <w:proofErr w:type="spellStart"/>
      <w:r w:rsidRPr="00AA3E57">
        <w:rPr>
          <w:rFonts w:asciiTheme="minorHAnsi" w:eastAsia="Times New Roman" w:hAnsiTheme="minorHAnsi" w:cstheme="minorHAnsi"/>
          <w:b/>
          <w:bCs/>
          <w:lang w:eastAsia="de-AT"/>
        </w:rPr>
        <w:t>SchUG</w:t>
      </w:r>
      <w:proofErr w:type="spellEnd"/>
      <w:r w:rsidRPr="00AA3E57">
        <w:rPr>
          <w:rFonts w:asciiTheme="minorHAnsi" w:eastAsia="Times New Roman" w:hAnsiTheme="minorHAnsi" w:cstheme="minorHAnsi"/>
          <w:b/>
          <w:bCs/>
          <w:lang w:eastAsia="de-AT"/>
        </w:rPr>
        <w:t>:</w:t>
      </w:r>
    </w:p>
    <w:p w14:paraId="1D4B5EEA" w14:textId="77777777" w:rsidR="00AA3E57" w:rsidRPr="00AA3E57" w:rsidRDefault="00AA3E57"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
          <w:bCs/>
          <w:lang w:eastAsia="de-AT"/>
        </w:rPr>
      </w:pPr>
    </w:p>
    <w:p w14:paraId="6F84EA55" w14:textId="14772B72" w:rsidR="00AA3E57" w:rsidRPr="00AA3E57" w:rsidRDefault="00AA3E57"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Cs/>
          <w:lang w:eastAsia="de-AT"/>
        </w:rPr>
      </w:pPr>
      <w:r w:rsidRPr="00AA3E57">
        <w:rPr>
          <w:rFonts w:asciiTheme="minorHAnsi" w:eastAsia="Times New Roman" w:hAnsiTheme="minorHAnsi" w:cstheme="minorHAnsi"/>
          <w:bCs/>
          <w:lang w:eastAsia="de-AT"/>
        </w:rPr>
        <w:t xml:space="preserve">Wenn eine Schülerin/ein Schüler an einer Berufsbildenden mittleren oder höheren Schule im </w:t>
      </w:r>
      <w:r w:rsidRPr="00AA3E57">
        <w:rPr>
          <w:rFonts w:asciiTheme="minorHAnsi" w:eastAsia="Times New Roman" w:hAnsiTheme="minorHAnsi" w:cstheme="minorHAnsi"/>
          <w:b/>
          <w:bCs/>
          <w:lang w:eastAsia="de-AT"/>
        </w:rPr>
        <w:t xml:space="preserve">praktischen </w:t>
      </w:r>
      <w:r w:rsidRPr="00AA3E57">
        <w:rPr>
          <w:rFonts w:asciiTheme="minorHAnsi" w:eastAsia="Times New Roman" w:hAnsiTheme="minorHAnsi" w:cstheme="minorHAnsi"/>
          <w:bCs/>
          <w:lang w:eastAsia="de-AT"/>
        </w:rPr>
        <w:t xml:space="preserve">Unterricht </w:t>
      </w:r>
      <w:r w:rsidRPr="00AA3E57">
        <w:rPr>
          <w:rFonts w:asciiTheme="minorHAnsi" w:eastAsia="Times New Roman" w:hAnsiTheme="minorHAnsi" w:cstheme="minorHAnsi"/>
          <w:b/>
          <w:bCs/>
          <w:u w:val="single"/>
          <w:lang w:eastAsia="de-AT"/>
        </w:rPr>
        <w:t xml:space="preserve">mehr als das </w:t>
      </w:r>
      <w:r w:rsidR="004B466E">
        <w:rPr>
          <w:rFonts w:asciiTheme="minorHAnsi" w:eastAsia="Times New Roman" w:hAnsiTheme="minorHAnsi" w:cstheme="minorHAnsi"/>
          <w:b/>
          <w:bCs/>
          <w:u w:val="single"/>
          <w:lang w:eastAsia="de-AT"/>
        </w:rPr>
        <w:t>Acht</w:t>
      </w:r>
      <w:r w:rsidRPr="00AA3E57">
        <w:rPr>
          <w:rFonts w:asciiTheme="minorHAnsi" w:eastAsia="Times New Roman" w:hAnsiTheme="minorHAnsi" w:cstheme="minorHAnsi"/>
          <w:b/>
          <w:bCs/>
          <w:u w:val="single"/>
          <w:lang w:eastAsia="de-AT"/>
        </w:rPr>
        <w:t xml:space="preserve">fache </w:t>
      </w:r>
      <w:r w:rsidRPr="00AA3E57">
        <w:rPr>
          <w:rFonts w:asciiTheme="minorHAnsi" w:eastAsia="Times New Roman" w:hAnsiTheme="minorHAnsi" w:cstheme="minorHAnsi"/>
          <w:b/>
          <w:bCs/>
          <w:lang w:eastAsia="de-AT"/>
        </w:rPr>
        <w:t>der wöchentlichen Stundenanzahl</w:t>
      </w:r>
      <w:r w:rsidRPr="00AA3E57">
        <w:rPr>
          <w:rFonts w:asciiTheme="minorHAnsi" w:eastAsia="Times New Roman" w:hAnsiTheme="minorHAnsi" w:cstheme="minorHAnsi"/>
          <w:bCs/>
          <w:lang w:eastAsia="de-AT"/>
        </w:rPr>
        <w:t xml:space="preserve"> eines Pflichtgegenstandes in einem </w:t>
      </w:r>
      <w:r w:rsidR="004B466E">
        <w:rPr>
          <w:rFonts w:asciiTheme="minorHAnsi" w:eastAsia="Times New Roman" w:hAnsiTheme="minorHAnsi" w:cstheme="minorHAnsi"/>
          <w:bCs/>
          <w:lang w:eastAsia="de-AT"/>
        </w:rPr>
        <w:t>Schuljahr</w:t>
      </w:r>
      <w:r w:rsidRPr="00AA3E57">
        <w:rPr>
          <w:rFonts w:asciiTheme="minorHAnsi" w:eastAsia="Times New Roman" w:hAnsiTheme="minorHAnsi" w:cstheme="minorHAnsi"/>
          <w:bCs/>
          <w:lang w:eastAsia="de-AT"/>
        </w:rPr>
        <w:t xml:space="preserve"> versäumt, ist </w:t>
      </w:r>
      <w:r w:rsidR="000309E4">
        <w:rPr>
          <w:rFonts w:asciiTheme="minorHAnsi" w:eastAsia="Times New Roman" w:hAnsiTheme="minorHAnsi" w:cstheme="minorHAnsi"/>
          <w:bCs/>
          <w:lang w:eastAsia="de-AT"/>
        </w:rPr>
        <w:t>ihr/</w:t>
      </w:r>
      <w:r w:rsidRPr="00AA3E57">
        <w:rPr>
          <w:rFonts w:asciiTheme="minorHAnsi" w:eastAsia="Times New Roman" w:hAnsiTheme="minorHAnsi" w:cstheme="minorHAnsi"/>
          <w:bCs/>
          <w:lang w:eastAsia="de-AT"/>
        </w:rPr>
        <w:t xml:space="preserve">ihm Gelegenheit zu geben, die in diesem Pflichtgegenstand geforderten Kenntnisse und Fertigkeiten durch eine </w:t>
      </w:r>
      <w:r w:rsidRPr="00AA3E57">
        <w:rPr>
          <w:rFonts w:asciiTheme="minorHAnsi" w:eastAsia="Times New Roman" w:hAnsiTheme="minorHAnsi" w:cstheme="minorHAnsi"/>
          <w:b/>
          <w:bCs/>
          <w:u w:val="single"/>
          <w:lang w:eastAsia="de-AT"/>
        </w:rPr>
        <w:t>Prüfung</w:t>
      </w:r>
      <w:r w:rsidRPr="00AA3E57">
        <w:rPr>
          <w:rFonts w:asciiTheme="minorHAnsi" w:eastAsia="Times New Roman" w:hAnsiTheme="minorHAnsi" w:cstheme="minorHAnsi"/>
          <w:bCs/>
          <w:lang w:eastAsia="de-AT"/>
        </w:rPr>
        <w:t xml:space="preserve"> nachzuweisen, sofern er die Versäumnisse durch eine </w:t>
      </w:r>
      <w:r w:rsidRPr="00AA3E57">
        <w:rPr>
          <w:rFonts w:asciiTheme="minorHAnsi" w:eastAsia="Times New Roman" w:hAnsiTheme="minorHAnsi" w:cstheme="minorHAnsi"/>
          <w:b/>
          <w:bCs/>
          <w:u w:val="single"/>
          <w:lang w:eastAsia="de-AT"/>
        </w:rPr>
        <w:t>facheinschlägige praktische</w:t>
      </w:r>
      <w:r w:rsidRPr="00AA3E57">
        <w:rPr>
          <w:rFonts w:asciiTheme="minorHAnsi" w:eastAsia="Times New Roman" w:hAnsiTheme="minorHAnsi" w:cstheme="minorHAnsi"/>
          <w:bCs/>
          <w:lang w:eastAsia="de-AT"/>
        </w:rPr>
        <w:t xml:space="preserve"> </w:t>
      </w:r>
      <w:r w:rsidRPr="00AA3E57">
        <w:rPr>
          <w:rFonts w:asciiTheme="minorHAnsi" w:eastAsia="Times New Roman" w:hAnsiTheme="minorHAnsi" w:cstheme="minorHAnsi"/>
          <w:b/>
          <w:bCs/>
          <w:lang w:eastAsia="de-AT"/>
        </w:rPr>
        <w:t>Tätigkeit</w:t>
      </w:r>
      <w:r w:rsidRPr="00AA3E57">
        <w:rPr>
          <w:rFonts w:asciiTheme="minorHAnsi" w:eastAsia="Times New Roman" w:hAnsiTheme="minorHAnsi" w:cstheme="minorHAnsi"/>
          <w:bCs/>
          <w:lang w:eastAsia="de-AT"/>
        </w:rPr>
        <w:t xml:space="preserve"> nachgeholt hat.</w:t>
      </w:r>
    </w:p>
    <w:p w14:paraId="591EA8FA" w14:textId="77777777" w:rsidR="00AA3E57" w:rsidRPr="00AA3E57" w:rsidRDefault="00AA3E57"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Cs/>
          <w:lang w:eastAsia="de-AT"/>
        </w:rPr>
      </w:pPr>
    </w:p>
    <w:p w14:paraId="08456075" w14:textId="7C8EE239" w:rsidR="00AA3E57" w:rsidRDefault="00AA3E57"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Cs/>
          <w:lang w:eastAsia="de-AT"/>
        </w:rPr>
      </w:pPr>
      <w:r w:rsidRPr="00AA3E57">
        <w:rPr>
          <w:rFonts w:asciiTheme="minorHAnsi" w:eastAsia="Times New Roman" w:hAnsiTheme="minorHAnsi" w:cstheme="minorHAnsi"/>
          <w:bCs/>
          <w:lang w:eastAsia="de-AT"/>
        </w:rPr>
        <w:t xml:space="preserve">Ist das Nachholen dieser praktischen Tätigkeit </w:t>
      </w:r>
      <w:r w:rsidRPr="00AA3E57">
        <w:rPr>
          <w:rFonts w:asciiTheme="minorHAnsi" w:eastAsia="Times New Roman" w:hAnsiTheme="minorHAnsi" w:cstheme="minorHAnsi"/>
          <w:b/>
          <w:bCs/>
          <w:lang w:eastAsia="de-AT"/>
        </w:rPr>
        <w:t>während des Unterrichtsjahres nicht möglich</w:t>
      </w:r>
      <w:r w:rsidRPr="00AA3E57">
        <w:rPr>
          <w:rFonts w:asciiTheme="minorHAnsi" w:eastAsia="Times New Roman" w:hAnsiTheme="minorHAnsi" w:cstheme="minorHAnsi"/>
          <w:bCs/>
          <w:lang w:eastAsia="de-AT"/>
        </w:rPr>
        <w:t xml:space="preserve">, so hat dies in Form einer </w:t>
      </w:r>
      <w:r w:rsidRPr="00AA3E57">
        <w:rPr>
          <w:rFonts w:asciiTheme="minorHAnsi" w:eastAsia="Times New Roman" w:hAnsiTheme="minorHAnsi" w:cstheme="minorHAnsi"/>
          <w:b/>
          <w:bCs/>
          <w:lang w:eastAsia="de-AT"/>
        </w:rPr>
        <w:t>vierwöchigen facheinschlägigen</w:t>
      </w:r>
      <w:r w:rsidRPr="00AA3E57">
        <w:rPr>
          <w:rFonts w:asciiTheme="minorHAnsi" w:eastAsia="Times New Roman" w:hAnsiTheme="minorHAnsi" w:cstheme="minorHAnsi"/>
          <w:b/>
          <w:bCs/>
          <w:u w:val="single"/>
          <w:lang w:eastAsia="de-AT"/>
        </w:rPr>
        <w:t xml:space="preserve"> Ferialpraxis</w:t>
      </w:r>
      <w:r w:rsidRPr="00AA3E57">
        <w:rPr>
          <w:rFonts w:asciiTheme="minorHAnsi" w:eastAsia="Times New Roman" w:hAnsiTheme="minorHAnsi" w:cstheme="minorHAnsi"/>
          <w:bCs/>
          <w:lang w:eastAsia="de-AT"/>
        </w:rPr>
        <w:t xml:space="preserve"> zu erfolgen; in diesem Fall kann die </w:t>
      </w:r>
      <w:r w:rsidRPr="00AA3E57">
        <w:rPr>
          <w:rFonts w:asciiTheme="minorHAnsi" w:eastAsia="Times New Roman" w:hAnsiTheme="minorHAnsi" w:cstheme="minorHAnsi"/>
          <w:b/>
          <w:bCs/>
          <w:u w:val="single"/>
          <w:lang w:eastAsia="de-AT"/>
        </w:rPr>
        <w:t>Prüfung</w:t>
      </w:r>
      <w:r w:rsidRPr="00AA3E57">
        <w:rPr>
          <w:rFonts w:asciiTheme="minorHAnsi" w:eastAsia="Times New Roman" w:hAnsiTheme="minorHAnsi" w:cstheme="minorHAnsi"/>
          <w:b/>
          <w:bCs/>
          <w:lang w:eastAsia="de-AT"/>
        </w:rPr>
        <w:t xml:space="preserve"> zu Beginn des folgenden Schuljahres abgelegt werden</w:t>
      </w:r>
      <w:r w:rsidRPr="00AA3E57">
        <w:rPr>
          <w:rFonts w:asciiTheme="minorHAnsi" w:eastAsia="Times New Roman" w:hAnsiTheme="minorHAnsi" w:cstheme="minorHAnsi"/>
          <w:bCs/>
          <w:lang w:eastAsia="de-AT"/>
        </w:rPr>
        <w:t>.</w:t>
      </w:r>
    </w:p>
    <w:p w14:paraId="1089B060" w14:textId="0D401C88" w:rsidR="00CF0C96" w:rsidRDefault="00CF0C96"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Cs/>
          <w:lang w:eastAsia="de-AT"/>
        </w:rPr>
      </w:pPr>
    </w:p>
    <w:p w14:paraId="58583DE7" w14:textId="77777777" w:rsidR="00CF0C96" w:rsidRPr="00CF0C96" w:rsidRDefault="00CF0C96" w:rsidP="00CF0C96">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
          <w:bCs/>
          <w:lang w:val="de-DE" w:eastAsia="de-AT"/>
        </w:rPr>
      </w:pPr>
      <w:r w:rsidRPr="00CF0C96">
        <w:rPr>
          <w:rFonts w:asciiTheme="minorHAnsi" w:eastAsia="Times New Roman" w:hAnsiTheme="minorHAnsi" w:cstheme="minorHAnsi"/>
          <w:bCs/>
          <w:lang w:val="de-DE" w:eastAsia="de-AT"/>
        </w:rPr>
        <w:t xml:space="preserve">Bei </w:t>
      </w:r>
      <w:r w:rsidRPr="00CF0C96">
        <w:rPr>
          <w:rFonts w:asciiTheme="minorHAnsi" w:eastAsia="Times New Roman" w:hAnsiTheme="minorHAnsi" w:cstheme="minorHAnsi"/>
          <w:b/>
          <w:bCs/>
          <w:lang w:val="de-DE" w:eastAsia="de-AT"/>
        </w:rPr>
        <w:t>schuldhaftem Versäumnis</w:t>
      </w:r>
      <w:r w:rsidRPr="00CF0C96">
        <w:rPr>
          <w:rFonts w:asciiTheme="minorHAnsi" w:eastAsia="Times New Roman" w:hAnsiTheme="minorHAnsi" w:cstheme="minorHAnsi"/>
          <w:bCs/>
          <w:lang w:val="de-DE" w:eastAsia="de-AT"/>
        </w:rPr>
        <w:t xml:space="preserve"> ist keine Beurteilung möglich und die Schulstufe </w:t>
      </w:r>
      <w:r w:rsidRPr="00CF0C96">
        <w:rPr>
          <w:rFonts w:asciiTheme="minorHAnsi" w:eastAsia="Times New Roman" w:hAnsiTheme="minorHAnsi" w:cstheme="minorHAnsi"/>
          <w:b/>
          <w:bCs/>
          <w:lang w:val="de-DE" w:eastAsia="de-AT"/>
        </w:rPr>
        <w:t>muss wiederholt werden.</w:t>
      </w:r>
    </w:p>
    <w:p w14:paraId="6F935616" w14:textId="77777777" w:rsidR="00CF0C96" w:rsidRPr="00CF0C96" w:rsidRDefault="00CF0C96" w:rsidP="00AA3E57">
      <w:pPr>
        <w:pBdr>
          <w:top w:val="single" w:sz="18" w:space="1" w:color="auto"/>
          <w:left w:val="single" w:sz="18" w:space="4" w:color="auto"/>
          <w:bottom w:val="single" w:sz="18" w:space="1" w:color="auto"/>
          <w:right w:val="single" w:sz="18" w:space="4" w:color="auto"/>
        </w:pBdr>
        <w:spacing w:after="0" w:line="240" w:lineRule="auto"/>
        <w:rPr>
          <w:rFonts w:asciiTheme="minorHAnsi" w:eastAsia="Times New Roman" w:hAnsiTheme="minorHAnsi" w:cstheme="minorHAnsi"/>
          <w:bCs/>
          <w:lang w:val="de-DE" w:eastAsia="de-AT"/>
        </w:rPr>
      </w:pPr>
    </w:p>
    <w:p w14:paraId="68920F9D" w14:textId="77777777" w:rsidR="00AA3E57" w:rsidRPr="00AA3E57" w:rsidRDefault="00AA3E57" w:rsidP="00AA3E57">
      <w:pPr>
        <w:spacing w:after="0" w:line="240" w:lineRule="auto"/>
        <w:rPr>
          <w:rFonts w:asciiTheme="minorHAnsi" w:eastAsia="Times New Roman" w:hAnsiTheme="minorHAnsi" w:cstheme="minorHAnsi"/>
          <w:bCs/>
          <w:lang w:eastAsia="de-AT"/>
        </w:rPr>
      </w:pPr>
    </w:p>
    <w:p w14:paraId="466DF332" w14:textId="77777777" w:rsidR="00AA3E57" w:rsidRPr="00AA3E57" w:rsidRDefault="00AA3E57" w:rsidP="00AA3E57">
      <w:pPr>
        <w:spacing w:after="0" w:line="240" w:lineRule="auto"/>
        <w:rPr>
          <w:rFonts w:asciiTheme="minorHAnsi" w:eastAsia="Times New Roman" w:hAnsiTheme="minorHAnsi" w:cstheme="minorHAnsi"/>
          <w:b/>
          <w:bCs/>
          <w:lang w:eastAsia="de-AT"/>
        </w:rPr>
      </w:pPr>
      <w:r w:rsidRPr="00AA3E57">
        <w:rPr>
          <w:rFonts w:asciiTheme="minorHAnsi" w:eastAsia="Times New Roman" w:hAnsiTheme="minorHAnsi" w:cstheme="minorHAnsi"/>
          <w:b/>
          <w:bCs/>
          <w:lang w:eastAsia="de-AT"/>
        </w:rPr>
        <w:t xml:space="preserve">Bei der Anlehnung an den §20. (4) </w:t>
      </w:r>
      <w:proofErr w:type="spellStart"/>
      <w:r w:rsidRPr="00AA3E57">
        <w:rPr>
          <w:rFonts w:asciiTheme="minorHAnsi" w:eastAsia="Times New Roman" w:hAnsiTheme="minorHAnsi" w:cstheme="minorHAnsi"/>
          <w:b/>
          <w:bCs/>
          <w:lang w:eastAsia="de-AT"/>
        </w:rPr>
        <w:t>SchUG</w:t>
      </w:r>
      <w:proofErr w:type="spellEnd"/>
      <w:r w:rsidRPr="00AA3E57">
        <w:rPr>
          <w:rFonts w:asciiTheme="minorHAnsi" w:eastAsia="Times New Roman" w:hAnsiTheme="minorHAnsi" w:cstheme="minorHAnsi"/>
          <w:b/>
          <w:bCs/>
          <w:lang w:eastAsia="de-AT"/>
        </w:rPr>
        <w:t xml:space="preserve"> ist Folgendes zu beachten:</w:t>
      </w:r>
    </w:p>
    <w:p w14:paraId="031793FE" w14:textId="77777777" w:rsidR="00AA3E57" w:rsidRPr="00AA3E57" w:rsidRDefault="00AA3E57" w:rsidP="00AA3E57">
      <w:pPr>
        <w:spacing w:after="0" w:line="240" w:lineRule="auto"/>
        <w:rPr>
          <w:rFonts w:asciiTheme="minorHAnsi" w:eastAsia="Times New Roman" w:hAnsiTheme="minorHAnsi" w:cstheme="minorHAnsi"/>
          <w:b/>
          <w:bCs/>
          <w:lang w:eastAsia="de-AT"/>
        </w:rPr>
      </w:pPr>
    </w:p>
    <w:p w14:paraId="081453BD" w14:textId="77777777" w:rsidR="00AA3E57" w:rsidRPr="00316B7C" w:rsidRDefault="00AA3E57" w:rsidP="00AA3E57">
      <w:pPr>
        <w:numPr>
          <w:ilvl w:val="0"/>
          <w:numId w:val="4"/>
        </w:numPr>
        <w:spacing w:after="0" w:line="240" w:lineRule="auto"/>
        <w:rPr>
          <w:rFonts w:asciiTheme="minorHAnsi" w:eastAsia="Times New Roman" w:hAnsiTheme="minorHAnsi" w:cstheme="minorHAnsi"/>
          <w:b/>
          <w:bCs/>
          <w:u w:val="single"/>
          <w:lang w:eastAsia="de-AT"/>
        </w:rPr>
      </w:pPr>
      <w:r w:rsidRPr="00316B7C">
        <w:rPr>
          <w:rFonts w:asciiTheme="minorHAnsi" w:eastAsia="Times New Roman" w:hAnsiTheme="minorHAnsi" w:cstheme="minorHAnsi"/>
          <w:b/>
          <w:bCs/>
          <w:u w:val="single"/>
          <w:lang w:eastAsia="de-AT"/>
        </w:rPr>
        <w:t>Versäumen des praktischen Unterrichts:</w:t>
      </w:r>
    </w:p>
    <w:p w14:paraId="0EDD27D2" w14:textId="108F0377" w:rsidR="00AA3E57" w:rsidRPr="00316B7C" w:rsidRDefault="00AA3E57" w:rsidP="00AA3E57">
      <w:pPr>
        <w:spacing w:after="0" w:line="240" w:lineRule="auto"/>
        <w:ind w:left="720"/>
        <w:rPr>
          <w:rFonts w:asciiTheme="minorHAnsi" w:eastAsia="Times New Roman" w:hAnsiTheme="minorHAnsi" w:cstheme="minorHAnsi"/>
          <w:bCs/>
          <w:lang w:eastAsia="de-AT"/>
        </w:rPr>
      </w:pPr>
      <w:r w:rsidRPr="00316B7C">
        <w:rPr>
          <w:rFonts w:asciiTheme="minorHAnsi" w:eastAsia="Times New Roman" w:hAnsiTheme="minorHAnsi" w:cstheme="minorHAnsi"/>
          <w:bCs/>
          <w:lang w:eastAsia="de-AT"/>
        </w:rPr>
        <w:t xml:space="preserve">Es gilt für alle Fälle des Versäumens die gleiche Regelung – es ist nicht zwischen schuldhaftem und unverschuldetem Versäumen zu unterscheiden. Es ist in beiden Fällen eine </w:t>
      </w:r>
      <w:r w:rsidR="00316B7C">
        <w:rPr>
          <w:rFonts w:asciiTheme="minorHAnsi" w:eastAsia="Times New Roman" w:hAnsiTheme="minorHAnsi" w:cstheme="minorHAnsi"/>
          <w:bCs/>
          <w:lang w:eastAsia="de-AT"/>
        </w:rPr>
        <w:t>Jahres</w:t>
      </w:r>
      <w:r w:rsidRPr="00316B7C">
        <w:rPr>
          <w:rFonts w:asciiTheme="minorHAnsi" w:eastAsia="Times New Roman" w:hAnsiTheme="minorHAnsi" w:cstheme="minorHAnsi"/>
          <w:bCs/>
          <w:lang w:eastAsia="de-AT"/>
        </w:rPr>
        <w:t>prüfung abzulegen.</w:t>
      </w:r>
    </w:p>
    <w:p w14:paraId="554D5291" w14:textId="34F50B66" w:rsidR="00AA3E57" w:rsidRPr="00316B7C" w:rsidRDefault="00AA3E57" w:rsidP="00AA3E57">
      <w:pPr>
        <w:numPr>
          <w:ilvl w:val="0"/>
          <w:numId w:val="4"/>
        </w:numPr>
        <w:spacing w:after="0" w:line="240" w:lineRule="auto"/>
        <w:rPr>
          <w:rFonts w:asciiTheme="minorHAnsi" w:eastAsia="Times New Roman" w:hAnsiTheme="minorHAnsi" w:cstheme="minorHAnsi"/>
          <w:bCs/>
          <w:lang w:eastAsia="de-AT"/>
        </w:rPr>
      </w:pPr>
      <w:r w:rsidRPr="00316B7C">
        <w:rPr>
          <w:rFonts w:asciiTheme="minorHAnsi" w:eastAsia="Times New Roman" w:hAnsiTheme="minorHAnsi" w:cstheme="minorHAnsi"/>
          <w:bCs/>
          <w:lang w:eastAsia="de-AT"/>
        </w:rPr>
        <w:t xml:space="preserve">Die Verständigung der Schülerin/des Schülers und der Eltern nach Überschreiten des </w:t>
      </w:r>
      <w:r w:rsidR="00316B7C">
        <w:rPr>
          <w:rFonts w:asciiTheme="minorHAnsi" w:eastAsia="Times New Roman" w:hAnsiTheme="minorHAnsi" w:cstheme="minorHAnsi"/>
          <w:bCs/>
          <w:lang w:eastAsia="de-AT"/>
        </w:rPr>
        <w:t>Achtf</w:t>
      </w:r>
      <w:r w:rsidRPr="00316B7C">
        <w:rPr>
          <w:rFonts w:asciiTheme="minorHAnsi" w:eastAsia="Times New Roman" w:hAnsiTheme="minorHAnsi" w:cstheme="minorHAnsi"/>
          <w:bCs/>
          <w:lang w:eastAsia="de-AT"/>
        </w:rPr>
        <w:t>achen der wöchentlichen Stundenzahl mit Hinweis auf die Folgen erfolgt schriftlich. Im Falle, dass noch die Möglichkeit einer Nachholung der Versäumnisse im laufenden Schuljahr gegeben ist, erfolgt spätestens 2 Wochen vorher die Verständigung über die Durchführung und spätestens 1 Woche vor der Prüfung über Uhrzeit und Beginn der Prüfung.</w:t>
      </w:r>
    </w:p>
    <w:p w14:paraId="1265761F" w14:textId="77777777" w:rsidR="00AA3E57" w:rsidRPr="00316B7C" w:rsidRDefault="00AA3E57" w:rsidP="00AA3E57">
      <w:pPr>
        <w:numPr>
          <w:ilvl w:val="0"/>
          <w:numId w:val="4"/>
        </w:numPr>
        <w:spacing w:after="0" w:line="240" w:lineRule="auto"/>
        <w:rPr>
          <w:rFonts w:asciiTheme="minorHAnsi" w:eastAsia="Times New Roman" w:hAnsiTheme="minorHAnsi" w:cstheme="minorHAnsi"/>
          <w:bCs/>
          <w:lang w:eastAsia="de-AT"/>
        </w:rPr>
      </w:pPr>
      <w:r w:rsidRPr="00316B7C">
        <w:rPr>
          <w:rFonts w:asciiTheme="minorHAnsi" w:eastAsia="Times New Roman" w:hAnsiTheme="minorHAnsi" w:cstheme="minorHAnsi"/>
          <w:bCs/>
          <w:lang w:eastAsia="de-AT"/>
        </w:rPr>
        <w:t>Die erforderliche praktische Prüfung ist gemäß § 9 Leistungsbeurteilungsverordnung durchzuführen.</w:t>
      </w:r>
    </w:p>
    <w:p w14:paraId="597136E3" w14:textId="77777777" w:rsidR="00AA3E57" w:rsidRPr="00316B7C" w:rsidRDefault="00AA3E57" w:rsidP="00AA3E57">
      <w:pPr>
        <w:numPr>
          <w:ilvl w:val="0"/>
          <w:numId w:val="4"/>
        </w:numPr>
        <w:spacing w:after="0" w:line="240" w:lineRule="auto"/>
        <w:rPr>
          <w:rFonts w:asciiTheme="minorHAnsi" w:eastAsia="Times New Roman" w:hAnsiTheme="minorHAnsi" w:cstheme="minorHAnsi"/>
          <w:bCs/>
          <w:lang w:eastAsia="de-AT"/>
        </w:rPr>
      </w:pPr>
      <w:r w:rsidRPr="00316B7C">
        <w:rPr>
          <w:rFonts w:asciiTheme="minorHAnsi" w:eastAsia="Times New Roman" w:hAnsiTheme="minorHAnsi" w:cstheme="minorHAnsi"/>
          <w:bCs/>
          <w:lang w:eastAsia="de-AT"/>
        </w:rPr>
        <w:t>Bezüglich Dauer wird hingewiesen, dass es keine genaue Zeitvorgabe gibt. Jedenfalls ist so viel Zeit für die Prüfung aufzuwenden, wie für die Gewinnung der erforderlichen Beurteilungsgrundlage notwendig ist.</w:t>
      </w:r>
    </w:p>
    <w:p w14:paraId="0CE86DAD" w14:textId="77777777" w:rsidR="00B34AA7" w:rsidRDefault="00AA3E57" w:rsidP="00572837">
      <w:pPr>
        <w:numPr>
          <w:ilvl w:val="0"/>
          <w:numId w:val="4"/>
        </w:numPr>
        <w:spacing w:after="0" w:line="240" w:lineRule="auto"/>
        <w:rPr>
          <w:rFonts w:asciiTheme="minorHAnsi" w:eastAsia="Times New Roman" w:hAnsiTheme="minorHAnsi" w:cstheme="minorHAnsi"/>
          <w:bCs/>
          <w:lang w:eastAsia="de-AT"/>
        </w:rPr>
      </w:pPr>
      <w:r w:rsidRPr="00B34AA7">
        <w:rPr>
          <w:rFonts w:asciiTheme="minorHAnsi" w:eastAsia="Times New Roman" w:hAnsiTheme="minorHAnsi" w:cstheme="minorHAnsi"/>
          <w:bCs/>
          <w:lang w:eastAsia="de-AT"/>
        </w:rPr>
        <w:t>Spätester Termin für eine Nachprüfung ist der 30. November</w:t>
      </w:r>
      <w:r w:rsidR="00316B7C" w:rsidRPr="00B34AA7">
        <w:rPr>
          <w:rFonts w:asciiTheme="minorHAnsi" w:eastAsia="Times New Roman" w:hAnsiTheme="minorHAnsi" w:cstheme="minorHAnsi"/>
          <w:bCs/>
          <w:lang w:eastAsia="de-AT"/>
        </w:rPr>
        <w:t xml:space="preserve"> des Folgeschuljahres</w:t>
      </w:r>
      <w:r w:rsidRPr="00B34AA7">
        <w:rPr>
          <w:rFonts w:asciiTheme="minorHAnsi" w:eastAsia="Times New Roman" w:hAnsiTheme="minorHAnsi" w:cstheme="minorHAnsi"/>
          <w:bCs/>
          <w:lang w:eastAsia="de-AT"/>
        </w:rPr>
        <w:t xml:space="preserve">. Dies gilt aber nur für den Fall, dass </w:t>
      </w:r>
      <w:r w:rsidR="00995BD1" w:rsidRPr="00B34AA7">
        <w:rPr>
          <w:rFonts w:asciiTheme="minorHAnsi" w:eastAsia="Times New Roman" w:hAnsiTheme="minorHAnsi" w:cstheme="minorHAnsi"/>
          <w:bCs/>
          <w:lang w:eastAsia="de-AT"/>
        </w:rPr>
        <w:t>die Schüler</w:t>
      </w:r>
      <w:r w:rsidR="000309E4" w:rsidRPr="00B34AA7">
        <w:rPr>
          <w:rFonts w:asciiTheme="minorHAnsi" w:eastAsia="Times New Roman" w:hAnsiTheme="minorHAnsi" w:cstheme="minorHAnsi"/>
          <w:bCs/>
          <w:lang w:eastAsia="de-AT"/>
        </w:rPr>
        <w:t>in</w:t>
      </w:r>
      <w:r w:rsidR="00995BD1" w:rsidRPr="00B34AA7">
        <w:rPr>
          <w:rFonts w:asciiTheme="minorHAnsi" w:eastAsia="Times New Roman" w:hAnsiTheme="minorHAnsi" w:cstheme="minorHAnsi"/>
          <w:bCs/>
          <w:lang w:eastAsia="de-AT"/>
        </w:rPr>
        <w:t xml:space="preserve"> bzw. </w:t>
      </w:r>
      <w:r w:rsidRPr="00B34AA7">
        <w:rPr>
          <w:rFonts w:asciiTheme="minorHAnsi" w:eastAsia="Times New Roman" w:hAnsiTheme="minorHAnsi" w:cstheme="minorHAnsi"/>
          <w:bCs/>
          <w:lang w:eastAsia="de-AT"/>
        </w:rPr>
        <w:t>der Schüler zu Schulbeginn gerechtfertigt verhindert ist, die Prüfung abzulegen.</w:t>
      </w:r>
    </w:p>
    <w:p w14:paraId="7220E9EC" w14:textId="6DB65CD8" w:rsidR="00B34AA7" w:rsidRPr="00B34AA7" w:rsidRDefault="00B34AA7" w:rsidP="007729D3">
      <w:pPr>
        <w:numPr>
          <w:ilvl w:val="0"/>
          <w:numId w:val="4"/>
        </w:numPr>
        <w:spacing w:after="0" w:line="240" w:lineRule="auto"/>
        <w:rPr>
          <w:rFonts w:asciiTheme="minorHAnsi" w:eastAsia="Times New Roman" w:hAnsiTheme="minorHAnsi" w:cstheme="minorHAnsi"/>
          <w:bCs/>
          <w:lang w:eastAsia="de-AT"/>
        </w:rPr>
      </w:pPr>
      <w:r w:rsidRPr="00B34AA7">
        <w:rPr>
          <w:rFonts w:asciiTheme="minorHAnsi" w:eastAsia="Times New Roman" w:hAnsiTheme="minorHAnsi" w:cstheme="minorHAnsi"/>
          <w:bCs/>
          <w:lang w:eastAsia="de-AT"/>
        </w:rPr>
        <w:t xml:space="preserve">Wenn in den Ferien das Pflichtpraktikum ansteht, müssen vorrangig </w:t>
      </w:r>
      <w:r>
        <w:rPr>
          <w:rFonts w:asciiTheme="minorHAnsi" w:eastAsia="Times New Roman" w:hAnsiTheme="minorHAnsi" w:cstheme="minorHAnsi"/>
          <w:bCs/>
          <w:lang w:eastAsia="de-AT"/>
        </w:rPr>
        <w:t>ein</w:t>
      </w:r>
      <w:r w:rsidRPr="00B34AA7">
        <w:rPr>
          <w:rFonts w:asciiTheme="minorHAnsi" w:eastAsia="Times New Roman" w:hAnsiTheme="minorHAnsi" w:cstheme="minorHAnsi"/>
          <w:bCs/>
          <w:lang w:eastAsia="de-AT"/>
        </w:rPr>
        <w:t xml:space="preserve"> Monat Praktikum für das NB absolviert und </w:t>
      </w:r>
      <w:r>
        <w:rPr>
          <w:rFonts w:asciiTheme="minorHAnsi" w:eastAsia="Times New Roman" w:hAnsiTheme="minorHAnsi" w:cstheme="minorHAnsi"/>
          <w:bCs/>
          <w:lang w:eastAsia="de-AT"/>
        </w:rPr>
        <w:t>ein</w:t>
      </w:r>
      <w:r w:rsidRPr="00B34AA7">
        <w:rPr>
          <w:rFonts w:asciiTheme="minorHAnsi" w:eastAsia="Times New Roman" w:hAnsiTheme="minorHAnsi" w:cstheme="minorHAnsi"/>
          <w:bCs/>
          <w:lang w:eastAsia="de-AT"/>
        </w:rPr>
        <w:t xml:space="preserve"> Monat für das Pflichtpraktikum absolviert werden.</w:t>
      </w:r>
      <w:r>
        <w:rPr>
          <w:rFonts w:asciiTheme="minorHAnsi" w:eastAsia="Times New Roman" w:hAnsiTheme="minorHAnsi" w:cstheme="minorHAnsi"/>
          <w:bCs/>
          <w:lang w:eastAsia="de-AT"/>
        </w:rPr>
        <w:t xml:space="preserve"> Den fehlenden </w:t>
      </w:r>
      <w:r w:rsidRPr="00B34AA7">
        <w:rPr>
          <w:rFonts w:asciiTheme="minorHAnsi" w:eastAsia="Times New Roman" w:hAnsiTheme="minorHAnsi" w:cstheme="minorHAnsi"/>
          <w:bCs/>
          <w:lang w:eastAsia="de-AT"/>
        </w:rPr>
        <w:t>Monat vom Pflichtpraktikum muss dann entweder in den Ferien (Weihnachten, Ostern, Semester – Vorgabe dafür sind 5 Tage am Stück zu arbeiten) oder in den nächstjährigen Sommerferien absolviert werden.</w:t>
      </w:r>
      <w:r>
        <w:rPr>
          <w:rFonts w:asciiTheme="minorHAnsi" w:eastAsia="Times New Roman" w:hAnsiTheme="minorHAnsi" w:cstheme="minorHAnsi"/>
          <w:bCs/>
          <w:lang w:eastAsia="de-AT"/>
        </w:rPr>
        <w:t xml:space="preserve"> Die abschließende fachpraktische Prüfung kann in diesem Fall dann erst im Herbst abgelegt werden.</w:t>
      </w:r>
    </w:p>
    <w:p w14:paraId="09B1E40E"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br w:type="page"/>
      </w:r>
    </w:p>
    <w:p w14:paraId="088695B3"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E29B8BD" w14:textId="77777777" w:rsidR="00AA3E57" w:rsidRPr="00B34AA7" w:rsidRDefault="00AA3E57" w:rsidP="00AA3E57">
      <w:p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b/>
          <w:bCs/>
          <w:sz w:val="24"/>
          <w:szCs w:val="24"/>
          <w:lang w:eastAsia="de-AT"/>
        </w:rPr>
        <w:t>Informationsblätter fachpraktischer Unterricht</w:t>
      </w:r>
      <w:r w:rsidRPr="00B34AA7">
        <w:rPr>
          <w:rFonts w:asciiTheme="minorHAnsi" w:eastAsia="Times New Roman" w:hAnsiTheme="minorHAnsi" w:cstheme="minorHAnsi"/>
          <w:sz w:val="24"/>
          <w:szCs w:val="24"/>
          <w:lang w:eastAsia="de-AT"/>
        </w:rPr>
        <w:tab/>
      </w:r>
      <w:r w:rsidRPr="00B34AA7">
        <w:rPr>
          <w:rFonts w:asciiTheme="minorHAnsi" w:eastAsia="Times New Roman" w:hAnsiTheme="minorHAnsi" w:cstheme="minorHAnsi"/>
          <w:sz w:val="24"/>
          <w:szCs w:val="24"/>
          <w:lang w:eastAsia="de-AT"/>
        </w:rPr>
        <w:tab/>
        <w:t>------------------------------------------------</w:t>
      </w:r>
    </w:p>
    <w:p w14:paraId="11A0F3CB" w14:textId="77777777" w:rsidR="00AA3E57" w:rsidRPr="00B34AA7" w:rsidRDefault="00AA3E57" w:rsidP="00AA3E57">
      <w:pPr>
        <w:spacing w:after="0" w:line="240" w:lineRule="auto"/>
        <w:ind w:left="6372" w:firstLine="708"/>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Name Schülerin/Schüler</w:t>
      </w:r>
    </w:p>
    <w:p w14:paraId="66B57102" w14:textId="77777777" w:rsidR="00AA3E57" w:rsidRPr="00B34AA7" w:rsidRDefault="00AA3E57" w:rsidP="00AA3E57">
      <w:pPr>
        <w:spacing w:after="0" w:line="240" w:lineRule="auto"/>
        <w:rPr>
          <w:rFonts w:asciiTheme="minorHAnsi" w:eastAsia="Times New Roman" w:hAnsiTheme="minorHAnsi" w:cstheme="minorHAnsi"/>
          <w:sz w:val="24"/>
          <w:szCs w:val="24"/>
          <w:lang w:eastAsia="de-AT"/>
        </w:rPr>
      </w:pPr>
    </w:p>
    <w:p w14:paraId="59BD57C1" w14:textId="77777777" w:rsidR="00AA3E57" w:rsidRPr="00B34AA7" w:rsidRDefault="00AA3E57" w:rsidP="00AA3E57">
      <w:pPr>
        <w:numPr>
          <w:ilvl w:val="0"/>
          <w:numId w:val="5"/>
        </w:num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Ich habe folgende Informationsblätter zur Kenntnis genommen:</w:t>
      </w:r>
    </w:p>
    <w:p w14:paraId="4FDC74E2" w14:textId="77777777" w:rsidR="00AA3E57" w:rsidRPr="00B34AA7" w:rsidRDefault="00AA3E57" w:rsidP="00AA3E57">
      <w:pPr>
        <w:numPr>
          <w:ilvl w:val="0"/>
          <w:numId w:val="6"/>
        </w:num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Merkblatt 1 – Regel für den fachpraktischen Unterricht</w:t>
      </w:r>
    </w:p>
    <w:p w14:paraId="577CDFE9" w14:textId="77777777" w:rsidR="00AA3E57" w:rsidRPr="00B34AA7" w:rsidRDefault="00AA3E57" w:rsidP="00AA3E57">
      <w:pPr>
        <w:numPr>
          <w:ilvl w:val="0"/>
          <w:numId w:val="6"/>
        </w:num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Merkblatt 2 – Fehlen im Fachpraktischen Unterricht</w:t>
      </w:r>
    </w:p>
    <w:p w14:paraId="6CA6D75E" w14:textId="618A5E5D" w:rsidR="00AA3E57" w:rsidRPr="00B34AA7" w:rsidRDefault="00AA3E57" w:rsidP="00AA3E57">
      <w:pPr>
        <w:numPr>
          <w:ilvl w:val="0"/>
          <w:numId w:val="6"/>
        </w:num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 xml:space="preserve">Mitteilungsblatt – </w:t>
      </w:r>
      <w:r w:rsidR="0011482F" w:rsidRPr="00B34AA7">
        <w:rPr>
          <w:rFonts w:asciiTheme="minorHAnsi" w:eastAsia="Times New Roman" w:hAnsiTheme="minorHAnsi" w:cstheme="minorHAnsi"/>
          <w:sz w:val="24"/>
          <w:szCs w:val="24"/>
          <w:lang w:eastAsia="de-AT"/>
        </w:rPr>
        <w:t>Lernmittelbeitrag</w:t>
      </w:r>
    </w:p>
    <w:p w14:paraId="57A1164D" w14:textId="2848EF9F" w:rsidR="00AA3E57" w:rsidRPr="00B34AA7" w:rsidRDefault="00AA3E57" w:rsidP="00AA3E57">
      <w:pPr>
        <w:numPr>
          <w:ilvl w:val="0"/>
          <w:numId w:val="6"/>
        </w:numPr>
        <w:spacing w:after="0" w:line="240" w:lineRule="auto"/>
        <w:rPr>
          <w:rFonts w:asciiTheme="minorHAnsi" w:eastAsia="Times New Roman" w:hAnsiTheme="minorHAnsi" w:cstheme="minorHAnsi"/>
          <w:sz w:val="24"/>
          <w:szCs w:val="24"/>
          <w:lang w:eastAsia="de-AT"/>
        </w:rPr>
      </w:pPr>
      <w:r w:rsidRPr="00B34AA7">
        <w:rPr>
          <w:rFonts w:asciiTheme="minorHAnsi" w:eastAsia="Times New Roman" w:hAnsiTheme="minorHAnsi" w:cstheme="minorHAnsi"/>
          <w:sz w:val="24"/>
          <w:szCs w:val="24"/>
          <w:lang w:eastAsia="de-AT"/>
        </w:rPr>
        <w:t xml:space="preserve">Besondere Informationen – Leitlinien für den Unterricht in Küchenmanagement –Dokumente zum Download - siehe Homepage </w:t>
      </w:r>
      <w:hyperlink r:id="rId8" w:history="1">
        <w:r w:rsidRPr="00B34AA7">
          <w:rPr>
            <w:rFonts w:asciiTheme="minorHAnsi" w:eastAsia="Times New Roman" w:hAnsiTheme="minorHAnsi" w:cstheme="minorHAnsi"/>
            <w:color w:val="0000FF"/>
            <w:sz w:val="24"/>
            <w:szCs w:val="24"/>
            <w:u w:val="single"/>
            <w:lang w:eastAsia="de-AT"/>
          </w:rPr>
          <w:t>http://www.hlw19.at/</w:t>
        </w:r>
      </w:hyperlink>
    </w:p>
    <w:p w14:paraId="59E16A34" w14:textId="77777777" w:rsidR="00AA3E57" w:rsidRPr="00AA3E57" w:rsidRDefault="00AA3E57" w:rsidP="00AA3E57">
      <w:pPr>
        <w:spacing w:after="0" w:line="240" w:lineRule="auto"/>
        <w:ind w:left="1560"/>
        <w:rPr>
          <w:rFonts w:asciiTheme="minorHAnsi" w:eastAsia="Times New Roman" w:hAnsiTheme="minorHAnsi" w:cstheme="minorHAnsi"/>
          <w:sz w:val="24"/>
          <w:szCs w:val="24"/>
          <w:lang w:eastAsia="de-AT"/>
        </w:rPr>
      </w:pPr>
    </w:p>
    <w:p w14:paraId="37B42BC0" w14:textId="4272E1E1" w:rsidR="00AA3E57" w:rsidRPr="00AA3E57" w:rsidRDefault="00711DC6" w:rsidP="00AA3E57">
      <w:pPr>
        <w:spacing w:after="0" w:line="240" w:lineRule="auto"/>
        <w:ind w:left="1560"/>
        <w:rPr>
          <w:rFonts w:asciiTheme="minorHAnsi" w:eastAsia="Times New Roman" w:hAnsiTheme="minorHAnsi" w:cstheme="minorHAnsi"/>
          <w:sz w:val="24"/>
          <w:szCs w:val="24"/>
          <w:lang w:eastAsia="de-AT"/>
        </w:rPr>
      </w:pPr>
      <w:r>
        <w:rPr>
          <w:rFonts w:asciiTheme="minorHAnsi" w:eastAsia="Times New Roman" w:hAnsiTheme="minorHAnsi" w:cstheme="minorHAnsi"/>
          <w:sz w:val="24"/>
          <w:szCs w:val="24"/>
          <w:lang w:eastAsia="de-AT"/>
        </w:rPr>
        <w:object w:dxaOrig="1537" w:dyaOrig="994" w14:anchorId="66FCFB22">
          <v:shape id="_x0000_i1026" type="#_x0000_t75" style="width:76.5pt;height:49.5pt" o:ole="">
            <v:imagedata r:id="rId9" o:title=""/>
          </v:shape>
          <o:OLEObject Type="Embed" ProgID="AcroExch.Document.DC" ShapeID="_x0000_i1026" DrawAspect="Icon" ObjectID="_1755343806" r:id="rId10"/>
        </w:object>
      </w:r>
      <w:r>
        <w:rPr>
          <w:rFonts w:asciiTheme="minorHAnsi" w:eastAsia="Times New Roman" w:hAnsiTheme="minorHAnsi" w:cstheme="minorHAnsi"/>
          <w:sz w:val="24"/>
          <w:szCs w:val="24"/>
          <w:lang w:eastAsia="de-AT"/>
        </w:rPr>
        <w:t xml:space="preserve"> </w:t>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object w:dxaOrig="1537" w:dyaOrig="994" w14:anchorId="5D9F055A">
          <v:shape id="_x0000_i1027" type="#_x0000_t75" style="width:76.5pt;height:49.5pt" o:ole="">
            <v:imagedata r:id="rId11" o:title=""/>
          </v:shape>
          <o:OLEObject Type="Embed" ProgID="AcroExch.Document.DC" ShapeID="_x0000_i1027" DrawAspect="Icon" ObjectID="_1755343807" r:id="rId12"/>
        </w:object>
      </w:r>
      <w:r w:rsidR="006C21FD">
        <w:rPr>
          <w:rFonts w:asciiTheme="minorHAnsi" w:eastAsia="Times New Roman" w:hAnsiTheme="minorHAnsi" w:cstheme="minorHAnsi"/>
          <w:sz w:val="24"/>
          <w:szCs w:val="24"/>
          <w:lang w:eastAsia="de-AT"/>
        </w:rPr>
        <w:tab/>
      </w:r>
      <w:r w:rsidR="006C21FD">
        <w:object w:dxaOrig="1537" w:dyaOrig="994" w14:anchorId="02DC535E">
          <v:shape id="_x0000_i1028" type="#_x0000_t75" style="width:76.5pt;height:49.5pt" o:ole="">
            <v:imagedata r:id="rId13" o:title=""/>
          </v:shape>
          <o:OLEObject Type="Embed" ProgID="AcroExch.Document.DC" ShapeID="_x0000_i1028" DrawAspect="Icon" ObjectID="_1755343808" r:id="rId14"/>
        </w:object>
      </w:r>
    </w:p>
    <w:p w14:paraId="15FF3CF2" w14:textId="1406AE38" w:rsidR="00AA3E57" w:rsidRPr="00AA3E57" w:rsidRDefault="00AA3E57" w:rsidP="00AA3E57">
      <w:pPr>
        <w:spacing w:after="0" w:line="240" w:lineRule="auto"/>
        <w:ind w:left="1200"/>
        <w:rPr>
          <w:rFonts w:asciiTheme="minorHAnsi" w:eastAsia="Times New Roman" w:hAnsiTheme="minorHAnsi" w:cstheme="minorHAnsi"/>
          <w:sz w:val="24"/>
          <w:szCs w:val="24"/>
          <w:lang w:eastAsia="de-AT"/>
        </w:rPr>
      </w:pPr>
    </w:p>
    <w:p w14:paraId="7BD1BB5F" w14:textId="77777777" w:rsidR="00AA3E57" w:rsidRPr="00AA3E57" w:rsidRDefault="00AA3E57" w:rsidP="00AA3E57">
      <w:pPr>
        <w:spacing w:after="0" w:line="240" w:lineRule="auto"/>
        <w:ind w:left="1200"/>
        <w:rPr>
          <w:rFonts w:asciiTheme="minorHAnsi" w:eastAsia="Times New Roman" w:hAnsiTheme="minorHAnsi" w:cstheme="minorHAnsi"/>
          <w:sz w:val="24"/>
          <w:szCs w:val="24"/>
          <w:lang w:eastAsia="de-AT"/>
        </w:rPr>
      </w:pPr>
    </w:p>
    <w:p w14:paraId="380E12D7" w14:textId="77777777" w:rsidR="00AA3E57" w:rsidRPr="00AA3E57" w:rsidRDefault="00AA3E57" w:rsidP="00AA3E57">
      <w:pPr>
        <w:spacing w:after="0" w:line="240" w:lineRule="auto"/>
        <w:ind w:left="1200"/>
        <w:rPr>
          <w:rFonts w:asciiTheme="minorHAnsi" w:eastAsia="Times New Roman" w:hAnsiTheme="minorHAnsi" w:cstheme="minorHAnsi"/>
          <w:sz w:val="24"/>
          <w:szCs w:val="24"/>
          <w:lang w:eastAsia="de-AT"/>
        </w:rPr>
      </w:pPr>
    </w:p>
    <w:p w14:paraId="0EF5882B" w14:textId="3110A514"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Unterschrift </w:t>
      </w:r>
      <w:proofErr w:type="spellStart"/>
      <w:proofErr w:type="gramStart"/>
      <w:r w:rsidRPr="00AA3E57">
        <w:rPr>
          <w:rFonts w:asciiTheme="minorHAnsi" w:eastAsia="Times New Roman" w:hAnsiTheme="minorHAnsi" w:cstheme="minorHAnsi"/>
          <w:sz w:val="24"/>
          <w:szCs w:val="24"/>
          <w:lang w:eastAsia="de-AT"/>
        </w:rPr>
        <w:t>Erziehungsberechtigte</w:t>
      </w:r>
      <w:r w:rsidR="000309E4">
        <w:rPr>
          <w:rFonts w:asciiTheme="minorHAnsi" w:eastAsia="Times New Roman" w:hAnsiTheme="minorHAnsi" w:cstheme="minorHAnsi"/>
          <w:sz w:val="24"/>
          <w:szCs w:val="24"/>
          <w:lang w:eastAsia="de-AT"/>
        </w:rPr>
        <w:t>:r</w:t>
      </w:r>
      <w:proofErr w:type="spellEnd"/>
      <w:proofErr w:type="gramEnd"/>
      <w:r w:rsidR="0042122C">
        <w:rPr>
          <w:rFonts w:asciiTheme="minorHAnsi" w:eastAsia="Times New Roman" w:hAnsiTheme="minorHAnsi" w:cstheme="minorHAnsi"/>
          <w:sz w:val="24"/>
          <w:szCs w:val="24"/>
          <w:lang w:eastAsia="de-AT"/>
        </w:rPr>
        <w:t xml:space="preserve"> </w:t>
      </w:r>
      <w:r w:rsidRPr="00AA3E57">
        <w:rPr>
          <w:rFonts w:asciiTheme="minorHAnsi" w:eastAsia="Times New Roman" w:hAnsiTheme="minorHAnsi" w:cstheme="minorHAnsi"/>
          <w:sz w:val="24"/>
          <w:szCs w:val="24"/>
          <w:lang w:eastAsia="de-AT"/>
        </w:rPr>
        <w:t>...........................................................</w:t>
      </w:r>
    </w:p>
    <w:p w14:paraId="7C7586B9"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43BE74BF" w14:textId="5D1D9705"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Unterschrift Schüler</w:t>
      </w:r>
      <w:r w:rsidR="0011482F">
        <w:rPr>
          <w:rFonts w:asciiTheme="minorHAnsi" w:eastAsia="Times New Roman" w:hAnsiTheme="minorHAnsi" w:cstheme="minorHAnsi"/>
          <w:sz w:val="24"/>
          <w:szCs w:val="24"/>
          <w:lang w:eastAsia="de-AT"/>
        </w:rPr>
        <w:t>:in</w:t>
      </w:r>
      <w:r w:rsidRPr="00AA3E57">
        <w:rPr>
          <w:rFonts w:asciiTheme="minorHAnsi" w:eastAsia="Times New Roman" w:hAnsiTheme="minorHAnsi" w:cstheme="minorHAnsi"/>
          <w:sz w:val="24"/>
          <w:szCs w:val="24"/>
          <w:lang w:eastAsia="de-AT"/>
        </w:rPr>
        <w:t>……...........................................................................</w:t>
      </w:r>
    </w:p>
    <w:p w14:paraId="7C91A1DE" w14:textId="77777777" w:rsidR="00AA3E57" w:rsidRPr="00AA3E57" w:rsidRDefault="00AA3E57" w:rsidP="00AA3E57">
      <w:pPr>
        <w:spacing w:after="0" w:line="240" w:lineRule="auto"/>
        <w:ind w:left="1200"/>
        <w:rPr>
          <w:rFonts w:asciiTheme="minorHAnsi" w:eastAsia="Times New Roman" w:hAnsiTheme="minorHAnsi" w:cstheme="minorHAnsi"/>
          <w:sz w:val="24"/>
          <w:szCs w:val="24"/>
          <w:lang w:eastAsia="de-AT"/>
        </w:rPr>
      </w:pPr>
    </w:p>
    <w:p w14:paraId="79FBC3B9" w14:textId="77777777" w:rsidR="00AA3E57" w:rsidRPr="00AA3E57" w:rsidRDefault="00AA3E57" w:rsidP="00AA3E57">
      <w:pPr>
        <w:numPr>
          <w:ilvl w:val="0"/>
          <w:numId w:val="5"/>
        </w:num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Ich erlaube, dass die Schülerin/der Schüler............................................................</w:t>
      </w:r>
      <w:r w:rsidRPr="00AA3E57">
        <w:rPr>
          <w:rFonts w:asciiTheme="minorHAnsi" w:eastAsia="Times New Roman" w:hAnsiTheme="minorHAnsi" w:cstheme="minorHAnsi"/>
          <w:sz w:val="24"/>
          <w:szCs w:val="24"/>
          <w:lang w:eastAsia="de-AT"/>
        </w:rPr>
        <w:br/>
        <w:t>fallweise das Schulhaus verlässt, um dringend erforderliche Einkäufe für den Praxisunterricht durchzuführen.</w:t>
      </w:r>
    </w:p>
    <w:p w14:paraId="4A9076A2"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3240A62"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Unterschrift der/des Erziehungsberechtigten............................................................</w:t>
      </w:r>
    </w:p>
    <w:p w14:paraId="38AF09CC"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E17B9CB"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5F3F5CB0" w14:textId="11D86D12" w:rsidR="00AA3E57" w:rsidRPr="00AA3E57" w:rsidRDefault="00AA3E57" w:rsidP="00AA3E57">
      <w:pPr>
        <w:numPr>
          <w:ilvl w:val="0"/>
          <w:numId w:val="5"/>
        </w:num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Da die Schulkanzlei an Wochentagen um 1</w:t>
      </w:r>
      <w:r w:rsidR="00995BD1">
        <w:rPr>
          <w:rFonts w:asciiTheme="minorHAnsi" w:eastAsia="Times New Roman" w:hAnsiTheme="minorHAnsi" w:cstheme="minorHAnsi"/>
          <w:sz w:val="24"/>
          <w:szCs w:val="24"/>
          <w:lang w:eastAsia="de-AT"/>
        </w:rPr>
        <w:t>4</w:t>
      </w:r>
      <w:r w:rsidRPr="00AA3E57">
        <w:rPr>
          <w:rFonts w:asciiTheme="minorHAnsi" w:eastAsia="Times New Roman" w:hAnsiTheme="minorHAnsi" w:cstheme="minorHAnsi"/>
          <w:sz w:val="24"/>
          <w:szCs w:val="24"/>
          <w:lang w:eastAsia="de-AT"/>
        </w:rPr>
        <w:t>:</w:t>
      </w:r>
      <w:r w:rsidR="00995BD1">
        <w:rPr>
          <w:rFonts w:asciiTheme="minorHAnsi" w:eastAsia="Times New Roman" w:hAnsiTheme="minorHAnsi" w:cstheme="minorHAnsi"/>
          <w:sz w:val="24"/>
          <w:szCs w:val="24"/>
          <w:lang w:eastAsia="de-AT"/>
        </w:rPr>
        <w:t>0</w:t>
      </w:r>
      <w:r w:rsidRPr="00AA3E57">
        <w:rPr>
          <w:rFonts w:asciiTheme="minorHAnsi" w:eastAsia="Times New Roman" w:hAnsiTheme="minorHAnsi" w:cstheme="minorHAnsi"/>
          <w:sz w:val="24"/>
          <w:szCs w:val="24"/>
          <w:lang w:eastAsia="de-AT"/>
        </w:rPr>
        <w:t>0 Uhr schließt, ersuchen wir für unvorhergesehene Ereignisse um Bekanntgabe einer Telefonnummer, unter der Sie erreichbar sind.</w:t>
      </w:r>
    </w:p>
    <w:p w14:paraId="1CD3B1C4"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00578047"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37E0CFA0" w14:textId="1E7D9DB8"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Telefonnummer:</w:t>
      </w:r>
      <w:r w:rsidR="00B34AA7">
        <w:rPr>
          <w:rFonts w:asciiTheme="minorHAnsi" w:eastAsia="Times New Roman" w:hAnsiTheme="minorHAnsi" w:cstheme="minorHAnsi"/>
          <w:sz w:val="24"/>
          <w:szCs w:val="24"/>
          <w:lang w:eastAsia="de-AT"/>
        </w:rPr>
        <w:t xml:space="preserve"> </w:t>
      </w:r>
      <w:r w:rsidRPr="00AA3E57">
        <w:rPr>
          <w:rFonts w:asciiTheme="minorHAnsi" w:eastAsia="Times New Roman" w:hAnsiTheme="minorHAnsi" w:cstheme="minorHAnsi"/>
          <w:sz w:val="24"/>
          <w:szCs w:val="24"/>
          <w:lang w:eastAsia="de-AT"/>
        </w:rPr>
        <w:t>..........................................................................................................</w:t>
      </w:r>
    </w:p>
    <w:p w14:paraId="468A10EE" w14:textId="77777777" w:rsidR="00AA3E57" w:rsidRPr="00AA3E57" w:rsidRDefault="00AA3E57" w:rsidP="00AA3E57">
      <w:pPr>
        <w:spacing w:after="0" w:line="240" w:lineRule="auto"/>
        <w:ind w:left="4956" w:firstLine="708"/>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(Name)</w:t>
      </w:r>
    </w:p>
    <w:p w14:paraId="39B86097"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715E4A6F"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Datum: ......................................</w:t>
      </w:r>
    </w:p>
    <w:p w14:paraId="495A6C66"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CFD6A6F"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br w:type="page"/>
      </w:r>
      <w:r w:rsidRPr="00AA3E57">
        <w:rPr>
          <w:rFonts w:asciiTheme="minorHAnsi" w:eastAsia="Times New Roman" w:hAnsiTheme="minorHAnsi" w:cstheme="minorHAnsi"/>
          <w:sz w:val="24"/>
          <w:szCs w:val="24"/>
          <w:lang w:eastAsia="de-AT"/>
        </w:rPr>
        <w:lastRenderedPageBreak/>
        <w:t>An die Erziehungsberechtigten der Schüler</w:t>
      </w:r>
      <w:r w:rsidR="00190CB6">
        <w:rPr>
          <w:rFonts w:asciiTheme="minorHAnsi" w:eastAsia="Times New Roman" w:hAnsiTheme="minorHAnsi" w:cstheme="minorHAnsi"/>
          <w:sz w:val="24"/>
          <w:szCs w:val="24"/>
          <w:lang w:eastAsia="de-AT"/>
        </w:rPr>
        <w:t>*</w:t>
      </w:r>
      <w:r w:rsidRPr="00AA3E57">
        <w:rPr>
          <w:rFonts w:asciiTheme="minorHAnsi" w:eastAsia="Times New Roman" w:hAnsiTheme="minorHAnsi" w:cstheme="minorHAnsi"/>
          <w:sz w:val="24"/>
          <w:szCs w:val="24"/>
          <w:lang w:eastAsia="de-AT"/>
        </w:rPr>
        <w:t xml:space="preserve">innen </w:t>
      </w:r>
    </w:p>
    <w:p w14:paraId="10E8F4F3"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der Höheren Bundeslehranstalt </w:t>
      </w:r>
    </w:p>
    <w:p w14:paraId="5409D2D6"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für wirtschaftliche Berufe</w:t>
      </w:r>
    </w:p>
    <w:p w14:paraId="17EA3D4D"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103E797C"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47C73A9A" w14:textId="77777777" w:rsidR="00AA3E57" w:rsidRPr="00AA3E57" w:rsidRDefault="00AA3E57" w:rsidP="00AA3E57">
      <w:pPr>
        <w:keepNext/>
        <w:spacing w:after="0" w:line="240" w:lineRule="auto"/>
        <w:ind w:right="-468"/>
        <w:outlineLvl w:val="0"/>
        <w:rPr>
          <w:rFonts w:asciiTheme="minorHAnsi" w:eastAsia="Times New Roman" w:hAnsiTheme="minorHAnsi" w:cstheme="minorHAnsi"/>
          <w:b/>
          <w:sz w:val="32"/>
          <w:szCs w:val="32"/>
          <w:u w:val="single"/>
          <w:lang w:eastAsia="de-AT"/>
        </w:rPr>
      </w:pPr>
      <w:r w:rsidRPr="00AA3E57">
        <w:rPr>
          <w:rFonts w:asciiTheme="minorHAnsi" w:eastAsia="Times New Roman" w:hAnsiTheme="minorHAnsi" w:cstheme="minorHAnsi"/>
          <w:b/>
          <w:sz w:val="32"/>
          <w:szCs w:val="32"/>
          <w:u w:val="single"/>
          <w:lang w:eastAsia="de-AT"/>
        </w:rPr>
        <w:t>Mitteilung</w:t>
      </w:r>
    </w:p>
    <w:p w14:paraId="411FF465"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01EFA75A"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61F3E74F" w14:textId="0654C592" w:rsidR="00AA3E57" w:rsidRPr="00AA3E57" w:rsidRDefault="00AA3E57" w:rsidP="00AA3E57">
      <w:pPr>
        <w:spacing w:after="0" w:line="36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Der Le</w:t>
      </w:r>
      <w:r w:rsidR="0011482F">
        <w:rPr>
          <w:rFonts w:asciiTheme="minorHAnsi" w:eastAsia="Times New Roman" w:hAnsiTheme="minorHAnsi" w:cstheme="minorHAnsi"/>
          <w:sz w:val="24"/>
          <w:szCs w:val="24"/>
          <w:lang w:eastAsia="de-AT"/>
        </w:rPr>
        <w:t>rn</w:t>
      </w:r>
      <w:r w:rsidRPr="00AA3E57">
        <w:rPr>
          <w:rFonts w:asciiTheme="minorHAnsi" w:eastAsia="Times New Roman" w:hAnsiTheme="minorHAnsi" w:cstheme="minorHAnsi"/>
          <w:sz w:val="24"/>
          <w:szCs w:val="24"/>
          <w:lang w:eastAsia="de-AT"/>
        </w:rPr>
        <w:t>mittelbeitrag für den Praxisunterricht im Schuljahr 20</w:t>
      </w:r>
      <w:r w:rsidR="00995BD1">
        <w:rPr>
          <w:rFonts w:asciiTheme="minorHAnsi" w:eastAsia="Times New Roman" w:hAnsiTheme="minorHAnsi" w:cstheme="minorHAnsi"/>
          <w:sz w:val="24"/>
          <w:szCs w:val="24"/>
          <w:lang w:eastAsia="de-AT"/>
        </w:rPr>
        <w:t>2</w:t>
      </w:r>
      <w:r w:rsidR="00B34AA7">
        <w:rPr>
          <w:rFonts w:asciiTheme="minorHAnsi" w:eastAsia="Times New Roman" w:hAnsiTheme="minorHAnsi" w:cstheme="minorHAnsi"/>
          <w:sz w:val="24"/>
          <w:szCs w:val="24"/>
          <w:lang w:eastAsia="de-AT"/>
        </w:rPr>
        <w:t>3</w:t>
      </w:r>
      <w:r w:rsidRPr="00AA3E57">
        <w:rPr>
          <w:rFonts w:asciiTheme="minorHAnsi" w:eastAsia="Times New Roman" w:hAnsiTheme="minorHAnsi" w:cstheme="minorHAnsi"/>
          <w:sz w:val="24"/>
          <w:szCs w:val="24"/>
          <w:lang w:eastAsia="de-AT"/>
        </w:rPr>
        <w:t>/</w:t>
      </w:r>
      <w:r w:rsidR="00995BD1">
        <w:rPr>
          <w:rFonts w:asciiTheme="minorHAnsi" w:eastAsia="Times New Roman" w:hAnsiTheme="minorHAnsi" w:cstheme="minorHAnsi"/>
          <w:sz w:val="24"/>
          <w:szCs w:val="24"/>
          <w:lang w:eastAsia="de-AT"/>
        </w:rPr>
        <w:t>2</w:t>
      </w:r>
      <w:r w:rsidR="00B34AA7">
        <w:rPr>
          <w:rFonts w:asciiTheme="minorHAnsi" w:eastAsia="Times New Roman" w:hAnsiTheme="minorHAnsi" w:cstheme="minorHAnsi"/>
          <w:sz w:val="24"/>
          <w:szCs w:val="24"/>
          <w:lang w:eastAsia="de-AT"/>
        </w:rPr>
        <w:t>4</w:t>
      </w:r>
      <w:r w:rsidRPr="00AA3E57">
        <w:rPr>
          <w:rFonts w:asciiTheme="minorHAnsi" w:eastAsia="Times New Roman" w:hAnsiTheme="minorHAnsi" w:cstheme="minorHAnsi"/>
          <w:sz w:val="24"/>
          <w:szCs w:val="24"/>
          <w:lang w:eastAsia="de-AT"/>
        </w:rPr>
        <w:t xml:space="preserve"> beträgt ........... €</w:t>
      </w:r>
    </w:p>
    <w:p w14:paraId="64FDA3B5" w14:textId="0E4B179E" w:rsidR="00AA3E57" w:rsidRPr="00AA3E57" w:rsidRDefault="00AA3E57" w:rsidP="00AA3E57">
      <w:pPr>
        <w:spacing w:after="0" w:line="360" w:lineRule="auto"/>
        <w:rPr>
          <w:rFonts w:asciiTheme="minorHAnsi" w:eastAsia="Times New Roman" w:hAnsiTheme="minorHAnsi" w:cstheme="minorHAnsi"/>
          <w:i/>
          <w:iCs/>
          <w:sz w:val="24"/>
          <w:szCs w:val="24"/>
          <w:lang w:eastAsia="de-AT"/>
        </w:rPr>
      </w:pPr>
      <w:r w:rsidRPr="00AA3E57">
        <w:rPr>
          <w:rFonts w:asciiTheme="minorHAnsi" w:eastAsia="Times New Roman" w:hAnsiTheme="minorHAnsi" w:cstheme="minorHAnsi"/>
          <w:sz w:val="24"/>
          <w:szCs w:val="24"/>
          <w:lang w:eastAsia="de-AT"/>
        </w:rPr>
        <w:t xml:space="preserve">Dieser </w:t>
      </w:r>
      <w:r w:rsidR="0011482F">
        <w:rPr>
          <w:rFonts w:asciiTheme="minorHAnsi" w:eastAsia="Times New Roman" w:hAnsiTheme="minorHAnsi" w:cstheme="minorHAnsi"/>
          <w:sz w:val="24"/>
          <w:szCs w:val="24"/>
          <w:lang w:eastAsia="de-AT"/>
        </w:rPr>
        <w:t>Lern</w:t>
      </w:r>
      <w:r w:rsidRPr="00AA3E57">
        <w:rPr>
          <w:rFonts w:asciiTheme="minorHAnsi" w:eastAsia="Times New Roman" w:hAnsiTheme="minorHAnsi" w:cstheme="minorHAnsi"/>
          <w:sz w:val="24"/>
          <w:szCs w:val="24"/>
          <w:lang w:eastAsia="de-AT"/>
        </w:rPr>
        <w:t xml:space="preserve">mittelbeitrag ist ein Jahresbeitrag und </w:t>
      </w:r>
      <w:r w:rsidR="00E549BA">
        <w:rPr>
          <w:rFonts w:asciiTheme="minorHAnsi" w:eastAsia="Times New Roman" w:hAnsiTheme="minorHAnsi" w:cstheme="minorHAnsi"/>
          <w:sz w:val="24"/>
          <w:szCs w:val="24"/>
          <w:lang w:eastAsia="de-AT"/>
        </w:rPr>
        <w:t>wird auf Grund der Jahresplanung von der Schule</w:t>
      </w:r>
      <w:r w:rsidRPr="00AA3E57">
        <w:rPr>
          <w:rFonts w:asciiTheme="minorHAnsi" w:eastAsia="Times New Roman" w:hAnsiTheme="minorHAnsi" w:cstheme="minorHAnsi"/>
          <w:sz w:val="24"/>
          <w:szCs w:val="24"/>
          <w:lang w:eastAsia="de-AT"/>
        </w:rPr>
        <w:t xml:space="preserve"> festgesetzt. </w:t>
      </w:r>
      <w:r w:rsidRPr="00AA3E57">
        <w:rPr>
          <w:rFonts w:asciiTheme="minorHAnsi" w:eastAsia="Times New Roman" w:hAnsiTheme="minorHAnsi" w:cstheme="minorHAnsi"/>
          <w:iCs/>
          <w:sz w:val="24"/>
          <w:szCs w:val="24"/>
          <w:lang w:eastAsia="de-AT"/>
        </w:rPr>
        <w:t xml:space="preserve">Der Betrag ist NUR </w:t>
      </w:r>
      <w:r w:rsidR="00995BD1">
        <w:rPr>
          <w:rFonts w:asciiTheme="minorHAnsi" w:eastAsia="Times New Roman" w:hAnsiTheme="minorHAnsi" w:cstheme="minorHAnsi"/>
          <w:iCs/>
          <w:sz w:val="24"/>
          <w:szCs w:val="24"/>
          <w:lang w:eastAsia="de-AT"/>
        </w:rPr>
        <w:t>über den</w:t>
      </w:r>
      <w:r w:rsidRPr="00AA3E57">
        <w:rPr>
          <w:rFonts w:asciiTheme="minorHAnsi" w:eastAsia="Times New Roman" w:hAnsiTheme="minorHAnsi" w:cstheme="minorHAnsi"/>
          <w:iCs/>
          <w:sz w:val="24"/>
          <w:szCs w:val="24"/>
          <w:lang w:eastAsia="de-AT"/>
        </w:rPr>
        <w:t xml:space="preserve"> ausgeteilte</w:t>
      </w:r>
      <w:r w:rsidR="00995BD1">
        <w:rPr>
          <w:rFonts w:asciiTheme="minorHAnsi" w:eastAsia="Times New Roman" w:hAnsiTheme="minorHAnsi" w:cstheme="minorHAnsi"/>
          <w:iCs/>
          <w:sz w:val="24"/>
          <w:szCs w:val="24"/>
          <w:lang w:eastAsia="de-AT"/>
        </w:rPr>
        <w:t>n</w:t>
      </w:r>
      <w:r w:rsidRPr="00AA3E57">
        <w:rPr>
          <w:rFonts w:asciiTheme="minorHAnsi" w:eastAsia="Times New Roman" w:hAnsiTheme="minorHAnsi" w:cstheme="minorHAnsi"/>
          <w:iCs/>
          <w:sz w:val="24"/>
          <w:szCs w:val="24"/>
          <w:lang w:eastAsia="de-AT"/>
        </w:rPr>
        <w:t xml:space="preserve"> Erlagschein einzuzahlen</w:t>
      </w:r>
      <w:r w:rsidRPr="00AA3E57">
        <w:rPr>
          <w:rFonts w:asciiTheme="minorHAnsi" w:eastAsia="Times New Roman" w:hAnsiTheme="minorHAnsi" w:cstheme="minorHAnsi"/>
          <w:i/>
          <w:iCs/>
          <w:sz w:val="24"/>
          <w:szCs w:val="24"/>
          <w:lang w:eastAsia="de-AT"/>
        </w:rPr>
        <w:t>.</w:t>
      </w:r>
    </w:p>
    <w:p w14:paraId="717E37B5" w14:textId="77777777" w:rsidR="00AA3E57" w:rsidRPr="00AA3E57" w:rsidRDefault="00AA3E57" w:rsidP="00AA3E57">
      <w:pPr>
        <w:spacing w:after="0" w:line="36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Eine aliquote Rückerstattung des </w:t>
      </w:r>
      <w:r w:rsidR="00E549BA">
        <w:rPr>
          <w:rFonts w:asciiTheme="minorHAnsi" w:eastAsia="Times New Roman" w:hAnsiTheme="minorHAnsi" w:cstheme="minorHAnsi"/>
          <w:sz w:val="24"/>
          <w:szCs w:val="24"/>
          <w:lang w:eastAsia="de-AT"/>
        </w:rPr>
        <w:t>Jahres</w:t>
      </w:r>
      <w:r w:rsidRPr="00AA3E57">
        <w:rPr>
          <w:rFonts w:asciiTheme="minorHAnsi" w:eastAsia="Times New Roman" w:hAnsiTheme="minorHAnsi" w:cstheme="minorHAnsi"/>
          <w:sz w:val="24"/>
          <w:szCs w:val="24"/>
          <w:lang w:eastAsia="de-AT"/>
        </w:rPr>
        <w:t xml:space="preserve">beitrages kann nur mittels </w:t>
      </w:r>
      <w:proofErr w:type="spellStart"/>
      <w:r w:rsidRPr="00AA3E57">
        <w:rPr>
          <w:rFonts w:asciiTheme="minorHAnsi" w:eastAsia="Times New Roman" w:hAnsiTheme="minorHAnsi" w:cstheme="minorHAnsi"/>
          <w:sz w:val="24"/>
          <w:szCs w:val="24"/>
          <w:lang w:eastAsia="de-AT"/>
        </w:rPr>
        <w:t>Refundierungsantrag</w:t>
      </w:r>
      <w:proofErr w:type="spellEnd"/>
      <w:r w:rsidRPr="00AA3E57">
        <w:rPr>
          <w:rFonts w:asciiTheme="minorHAnsi" w:eastAsia="Times New Roman" w:hAnsiTheme="minorHAnsi" w:cstheme="minorHAnsi"/>
          <w:sz w:val="24"/>
          <w:szCs w:val="24"/>
          <w:lang w:eastAsia="de-AT"/>
        </w:rPr>
        <w:t xml:space="preserve"> (Formular in der Direktionskanzlei erhältlich), bei einer Erkrankung von mindestens einem Monat (sofortige Krankmeldung erforderlich), bzw. bei vorzeitigem Schulaustritt bis spätestens 4 Wochen nach Abmeldung, erfolgen.</w:t>
      </w:r>
    </w:p>
    <w:p w14:paraId="122C1C9C"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415237E8"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0A3791B5"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10DD78BD"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w:t>
      </w:r>
    </w:p>
    <w:p w14:paraId="1B6DB60A"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5AED6D21" w14:textId="527F0C28"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Ich bestätige, die Bedingungen des </w:t>
      </w:r>
      <w:r w:rsidR="000309E4">
        <w:rPr>
          <w:rFonts w:asciiTheme="minorHAnsi" w:eastAsia="Times New Roman" w:hAnsiTheme="minorHAnsi" w:cstheme="minorHAnsi"/>
          <w:sz w:val="24"/>
          <w:szCs w:val="24"/>
          <w:lang w:eastAsia="de-AT"/>
        </w:rPr>
        <w:t>Lern</w:t>
      </w:r>
      <w:r w:rsidRPr="00AA3E57">
        <w:rPr>
          <w:rFonts w:asciiTheme="minorHAnsi" w:eastAsia="Times New Roman" w:hAnsiTheme="minorHAnsi" w:cstheme="minorHAnsi"/>
          <w:sz w:val="24"/>
          <w:szCs w:val="24"/>
          <w:lang w:eastAsia="de-AT"/>
        </w:rPr>
        <w:t>mittelbeitrages für das Schuljahr 20</w:t>
      </w:r>
      <w:r w:rsidR="00B34AA7">
        <w:rPr>
          <w:rFonts w:asciiTheme="minorHAnsi" w:eastAsia="Times New Roman" w:hAnsiTheme="minorHAnsi" w:cstheme="minorHAnsi"/>
          <w:sz w:val="24"/>
          <w:szCs w:val="24"/>
          <w:lang w:eastAsia="de-AT"/>
        </w:rPr>
        <w:t>23</w:t>
      </w:r>
      <w:r w:rsidRPr="00AA3E57">
        <w:rPr>
          <w:rFonts w:asciiTheme="minorHAnsi" w:eastAsia="Times New Roman" w:hAnsiTheme="minorHAnsi" w:cstheme="minorHAnsi"/>
          <w:sz w:val="24"/>
          <w:szCs w:val="24"/>
          <w:lang w:eastAsia="de-AT"/>
        </w:rPr>
        <w:t>/</w:t>
      </w:r>
      <w:r w:rsidR="00995BD1">
        <w:rPr>
          <w:rFonts w:asciiTheme="minorHAnsi" w:eastAsia="Times New Roman" w:hAnsiTheme="minorHAnsi" w:cstheme="minorHAnsi"/>
          <w:sz w:val="24"/>
          <w:szCs w:val="24"/>
          <w:lang w:eastAsia="de-AT"/>
        </w:rPr>
        <w:t>2</w:t>
      </w:r>
      <w:r w:rsidR="00B34AA7">
        <w:rPr>
          <w:rFonts w:asciiTheme="minorHAnsi" w:eastAsia="Times New Roman" w:hAnsiTheme="minorHAnsi" w:cstheme="minorHAnsi"/>
          <w:sz w:val="24"/>
          <w:szCs w:val="24"/>
          <w:lang w:eastAsia="de-AT"/>
        </w:rPr>
        <w:t>4</w:t>
      </w:r>
      <w:r w:rsidRPr="00AA3E57">
        <w:rPr>
          <w:rFonts w:asciiTheme="minorHAnsi" w:eastAsia="Times New Roman" w:hAnsiTheme="minorHAnsi" w:cstheme="minorHAnsi"/>
          <w:sz w:val="24"/>
          <w:szCs w:val="24"/>
          <w:lang w:eastAsia="de-AT"/>
        </w:rPr>
        <w:t xml:space="preserve"> </w:t>
      </w:r>
    </w:p>
    <w:p w14:paraId="61808079"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zur Kenntnis genommen zu haben.</w:t>
      </w:r>
    </w:p>
    <w:p w14:paraId="19CD9AF8"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7FBEDCFA"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58306E8F" w14:textId="3B92F76F"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 xml:space="preserve">Name </w:t>
      </w:r>
      <w:proofErr w:type="spellStart"/>
      <w:r w:rsidRPr="00AA3E57">
        <w:rPr>
          <w:rFonts w:asciiTheme="minorHAnsi" w:eastAsia="Times New Roman" w:hAnsiTheme="minorHAnsi" w:cstheme="minorHAnsi"/>
          <w:sz w:val="24"/>
          <w:szCs w:val="24"/>
          <w:lang w:eastAsia="de-AT"/>
        </w:rPr>
        <w:t>Schüler</w:t>
      </w:r>
      <w:r w:rsidR="000D2264">
        <w:rPr>
          <w:rFonts w:asciiTheme="minorHAnsi" w:eastAsia="Times New Roman" w:hAnsiTheme="minorHAnsi" w:cstheme="minorHAnsi"/>
          <w:sz w:val="24"/>
          <w:szCs w:val="24"/>
          <w:lang w:eastAsia="de-AT"/>
        </w:rPr>
        <w:t>:in</w:t>
      </w:r>
      <w:proofErr w:type="spellEnd"/>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000D2264">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Jahrgang/ Klasse</w:t>
      </w:r>
    </w:p>
    <w:p w14:paraId="550E5B02"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2C64D9F"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w:t>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t>……………………</w:t>
      </w:r>
    </w:p>
    <w:p w14:paraId="2C9C83D6"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0B7A6FA1"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73192084"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26016E87"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1FF9ED36"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p>
    <w:p w14:paraId="520E04FC" w14:textId="77777777" w:rsidR="00AA3E57" w:rsidRPr="00AA3E57" w:rsidRDefault="00AA3E57" w:rsidP="00AA3E57">
      <w:pPr>
        <w:spacing w:after="0" w:line="240" w:lineRule="auto"/>
        <w:rPr>
          <w:rFonts w:asciiTheme="minorHAnsi" w:eastAsia="Times New Roman" w:hAnsiTheme="minorHAnsi" w:cstheme="minorHAnsi"/>
          <w:sz w:val="24"/>
          <w:szCs w:val="24"/>
          <w:lang w:eastAsia="de-AT"/>
        </w:rPr>
      </w:pPr>
      <w:r w:rsidRPr="00AA3E57">
        <w:rPr>
          <w:rFonts w:asciiTheme="minorHAnsi" w:eastAsia="Times New Roman" w:hAnsiTheme="minorHAnsi" w:cstheme="minorHAnsi"/>
          <w:sz w:val="24"/>
          <w:szCs w:val="24"/>
          <w:lang w:eastAsia="de-AT"/>
        </w:rPr>
        <w:t>Datum: .......................................</w:t>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r>
      <w:r w:rsidRPr="00AA3E57">
        <w:rPr>
          <w:rFonts w:asciiTheme="minorHAnsi" w:eastAsia="Times New Roman" w:hAnsiTheme="minorHAnsi" w:cstheme="minorHAnsi"/>
          <w:sz w:val="24"/>
          <w:szCs w:val="24"/>
          <w:lang w:eastAsia="de-AT"/>
        </w:rPr>
        <w:tab/>
        <w:t>Unterschrift: .........................................................</w:t>
      </w:r>
    </w:p>
    <w:p w14:paraId="7EE2259D" w14:textId="1A15F012" w:rsidR="00AA3E57" w:rsidRPr="00A82EE7" w:rsidRDefault="00A82EE7" w:rsidP="00AA3E57">
      <w:pPr>
        <w:spacing w:after="0" w:line="240" w:lineRule="auto"/>
        <w:rPr>
          <w:rFonts w:asciiTheme="minorHAnsi" w:eastAsia="Times New Roman" w:hAnsiTheme="minorHAnsi" w:cstheme="minorHAnsi"/>
          <w:i/>
          <w:lang w:eastAsia="de-AT"/>
        </w:rPr>
      </w:pP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Pr>
          <w:rFonts w:asciiTheme="minorHAnsi" w:eastAsia="Times New Roman" w:hAnsiTheme="minorHAnsi" w:cstheme="minorHAnsi"/>
          <w:sz w:val="24"/>
          <w:szCs w:val="24"/>
          <w:lang w:eastAsia="de-AT"/>
        </w:rPr>
        <w:tab/>
      </w:r>
      <w:r w:rsidRPr="00A82EE7">
        <w:rPr>
          <w:rFonts w:asciiTheme="minorHAnsi" w:eastAsia="Times New Roman" w:hAnsiTheme="minorHAnsi" w:cstheme="minorHAnsi"/>
          <w:i/>
          <w:lang w:eastAsia="de-AT"/>
        </w:rPr>
        <w:t>Erziehungsberechtigte</w:t>
      </w:r>
    </w:p>
    <w:p w14:paraId="56A7951D" w14:textId="77777777" w:rsidR="00A82EE7" w:rsidRPr="00AA3E57" w:rsidRDefault="00A82EE7" w:rsidP="00AA3E57">
      <w:pPr>
        <w:spacing w:after="0" w:line="240" w:lineRule="auto"/>
        <w:rPr>
          <w:rFonts w:asciiTheme="minorHAnsi" w:eastAsia="Times New Roman" w:hAnsiTheme="minorHAnsi" w:cstheme="minorHAnsi"/>
          <w:sz w:val="24"/>
          <w:szCs w:val="24"/>
          <w:lang w:eastAsia="de-AT"/>
        </w:rPr>
      </w:pPr>
    </w:p>
    <w:p w14:paraId="44C9F1B8" w14:textId="61220DD7" w:rsidR="00C0202E" w:rsidRDefault="00C0202E">
      <w:pPr>
        <w:spacing w:after="0" w:line="240" w:lineRule="auto"/>
        <w:rPr>
          <w:rFonts w:asciiTheme="minorHAnsi" w:eastAsia="Times New Roman" w:hAnsiTheme="minorHAnsi" w:cstheme="minorHAnsi"/>
          <w:sz w:val="24"/>
          <w:szCs w:val="24"/>
          <w:lang w:eastAsia="de-AT"/>
        </w:rPr>
      </w:pPr>
    </w:p>
    <w:sectPr w:rsidR="00C0202E" w:rsidSect="00E67DB5">
      <w:headerReference w:type="default" r:id="rId15"/>
      <w:footerReference w:type="default" r:id="rId16"/>
      <w:type w:val="continuous"/>
      <w:pgSz w:w="11906" w:h="16838"/>
      <w:pgMar w:top="568" w:right="720" w:bottom="720" w:left="720" w:header="708" w:footer="46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F36EB" w14:textId="77777777" w:rsidR="00FE5998" w:rsidRDefault="00FE5998" w:rsidP="000C045B">
      <w:pPr>
        <w:spacing w:after="0" w:line="240" w:lineRule="auto"/>
      </w:pPr>
      <w:r>
        <w:separator/>
      </w:r>
    </w:p>
  </w:endnote>
  <w:endnote w:type="continuationSeparator" w:id="0">
    <w:p w14:paraId="63F3BEA4" w14:textId="77777777" w:rsidR="00FE5998" w:rsidRDefault="00FE5998" w:rsidP="000C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1E15C" w14:textId="77777777" w:rsidR="003A4223" w:rsidRPr="003A4223" w:rsidRDefault="003A4223" w:rsidP="003A4223">
    <w:pPr>
      <w:pBdr>
        <w:top w:val="single" w:sz="12" w:space="1" w:color="538135"/>
      </w:pBdr>
      <w:spacing w:before="65" w:after="0" w:line="259" w:lineRule="auto"/>
      <w:ind w:left="123"/>
      <w:jc w:val="center"/>
      <w:rPr>
        <w:rFonts w:eastAsia="Arial" w:cs="Calibri"/>
        <w:color w:val="000000"/>
        <w:sz w:val="20"/>
        <w:lang w:eastAsia="de-AT"/>
      </w:rPr>
    </w:pPr>
    <w:r w:rsidRPr="003A4223">
      <w:rPr>
        <w:rFonts w:eastAsia="Arial" w:cs="Calibri"/>
        <w:noProof/>
        <w:color w:val="333333"/>
        <w:sz w:val="16"/>
        <w:lang w:eastAsia="de-AT"/>
      </w:rPr>
      <w:drawing>
        <wp:anchor distT="0" distB="0" distL="114300" distR="114300" simplePos="0" relativeHeight="251662336" behindDoc="1" locked="0" layoutInCell="1" allowOverlap="1" wp14:anchorId="2FE05454" wp14:editId="4C0FD509">
          <wp:simplePos x="0" y="0"/>
          <wp:positionH relativeFrom="column">
            <wp:posOffset>30480</wp:posOffset>
          </wp:positionH>
          <wp:positionV relativeFrom="paragraph">
            <wp:posOffset>111336</wp:posOffset>
          </wp:positionV>
          <wp:extent cx="428625" cy="419100"/>
          <wp:effectExtent l="0" t="0" r="9525"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pic:spPr>
              </pic:pic>
            </a:graphicData>
          </a:graphic>
          <wp14:sizeRelH relativeFrom="page">
            <wp14:pctWidth>0</wp14:pctWidth>
          </wp14:sizeRelH>
          <wp14:sizeRelV relativeFrom="page">
            <wp14:pctHeight>0</wp14:pctHeight>
          </wp14:sizeRelV>
        </wp:anchor>
      </w:drawing>
    </w:r>
    <w:r w:rsidRPr="003A4223">
      <w:rPr>
        <w:rFonts w:eastAsia="Arial" w:cs="Calibri"/>
        <w:color w:val="333333"/>
        <w:lang w:eastAsia="de-AT"/>
      </w:rPr>
      <w:t xml:space="preserve">HÖHERE BUNDESLEHRANSTALT FÜR WIRTSCHAFTLICHE BERUFE WIEN 19 </w:t>
    </w:r>
  </w:p>
  <w:p w14:paraId="3C5F522D" w14:textId="1FE2DBE9" w:rsidR="003A4223" w:rsidRPr="003A4223" w:rsidRDefault="003A4223" w:rsidP="003A4223">
    <w:pPr>
      <w:spacing w:after="14" w:line="259" w:lineRule="auto"/>
      <w:ind w:left="125"/>
      <w:jc w:val="center"/>
      <w:rPr>
        <w:rFonts w:eastAsia="Arial" w:cs="Calibri"/>
        <w:color w:val="000000"/>
        <w:sz w:val="16"/>
        <w:lang w:eastAsia="de-AT"/>
      </w:rPr>
    </w:pPr>
    <w:r w:rsidRPr="003A4223">
      <w:rPr>
        <w:rFonts w:eastAsia="Arial" w:cs="Calibri"/>
        <w:noProof/>
        <w:color w:val="333333"/>
        <w:sz w:val="16"/>
        <w:lang w:eastAsia="de-AT"/>
      </w:rPr>
      <w:drawing>
        <wp:anchor distT="0" distB="0" distL="114300" distR="114300" simplePos="0" relativeHeight="251661312" behindDoc="1" locked="0" layoutInCell="1" allowOverlap="1" wp14:anchorId="166C8ECB" wp14:editId="5DAEB106">
          <wp:simplePos x="0" y="0"/>
          <wp:positionH relativeFrom="column">
            <wp:posOffset>534670</wp:posOffset>
          </wp:positionH>
          <wp:positionV relativeFrom="paragraph">
            <wp:posOffset>9949180</wp:posOffset>
          </wp:positionV>
          <wp:extent cx="417830" cy="406400"/>
          <wp:effectExtent l="0" t="0" r="1270" b="0"/>
          <wp:wrapNone/>
          <wp:docPr id="36" name="Grafik 36" descr="Logo H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U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83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223">
      <w:rPr>
        <w:rFonts w:eastAsia="Arial" w:cs="Calibri"/>
        <w:color w:val="333333"/>
        <w:sz w:val="16"/>
        <w:lang w:eastAsia="de-AT"/>
      </w:rPr>
      <w:t xml:space="preserve">1190 Wien, Straßergasse 37-39  </w:t>
    </w:r>
    <w:r w:rsidRPr="003A4223">
      <w:rPr>
        <w:rFonts w:eastAsia="Arial" w:cs="Calibri"/>
        <w:color w:val="333333"/>
        <w:sz w:val="16"/>
        <w:lang w:eastAsia="de-AT"/>
      </w:rPr>
      <w:sym w:font="Wingdings" w:char="F06E"/>
    </w:r>
    <w:r w:rsidRPr="003A4223">
      <w:rPr>
        <w:rFonts w:eastAsia="Arial" w:cs="Calibri"/>
        <w:color w:val="333333"/>
        <w:sz w:val="16"/>
        <w:lang w:eastAsia="de-AT"/>
      </w:rPr>
      <w:t xml:space="preserve">  Tel.: 01 320 21 81-0  </w:t>
    </w:r>
    <w:r w:rsidRPr="003A4223">
      <w:rPr>
        <w:rFonts w:eastAsia="Arial" w:cs="Calibri"/>
        <w:color w:val="333333"/>
        <w:sz w:val="16"/>
        <w:lang w:eastAsia="de-AT"/>
      </w:rPr>
      <w:sym w:font="Wingdings" w:char="F06E"/>
    </w:r>
    <w:r w:rsidRPr="003A4223">
      <w:rPr>
        <w:rFonts w:eastAsia="Arial" w:cs="Calibri"/>
        <w:color w:val="333333"/>
        <w:sz w:val="16"/>
        <w:lang w:eastAsia="de-AT"/>
      </w:rPr>
      <w:t xml:space="preserve">  office@hlw19.at </w:t>
    </w:r>
    <w:r w:rsidRPr="003A4223">
      <w:rPr>
        <w:rFonts w:eastAsia="Arial" w:cs="Calibri"/>
        <w:color w:val="333333"/>
        <w:sz w:val="16"/>
        <w:lang w:eastAsia="de-AT"/>
      </w:rPr>
      <w:sym w:font="Wingdings" w:char="F06E"/>
    </w:r>
    <w:r w:rsidRPr="003A4223">
      <w:rPr>
        <w:rFonts w:eastAsia="Arial" w:cs="Calibri"/>
        <w:color w:val="333333"/>
        <w:sz w:val="16"/>
        <w:lang w:eastAsia="de-AT"/>
      </w:rPr>
      <w:t xml:space="preserve"> www.hlw19.at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C37FC" w14:textId="77777777" w:rsidR="00FE5998" w:rsidRDefault="00FE5998" w:rsidP="000C045B">
      <w:pPr>
        <w:spacing w:after="0" w:line="240" w:lineRule="auto"/>
      </w:pPr>
      <w:r>
        <w:separator/>
      </w:r>
    </w:p>
  </w:footnote>
  <w:footnote w:type="continuationSeparator" w:id="0">
    <w:p w14:paraId="5E1C5B09" w14:textId="77777777" w:rsidR="00FE5998" w:rsidRDefault="00FE5998" w:rsidP="000C0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85A8E" w14:textId="6AF3B68F" w:rsidR="00D878AD" w:rsidRPr="00D878AD" w:rsidRDefault="002D1B29" w:rsidP="002D1B29">
    <w:pPr>
      <w:pBdr>
        <w:bottom w:val="single" w:sz="12" w:space="1" w:color="538135"/>
      </w:pBdr>
      <w:tabs>
        <w:tab w:val="left" w:pos="4853"/>
      </w:tabs>
      <w:ind w:right="1693"/>
    </w:pPr>
    <w:r w:rsidRPr="00183494">
      <w:rPr>
        <w:rFonts w:eastAsia="Arial" w:cs="Calibri"/>
        <w:noProof/>
        <w:color w:val="000000"/>
        <w:sz w:val="20"/>
        <w:lang w:eastAsia="de-AT"/>
      </w:rPr>
      <w:drawing>
        <wp:anchor distT="0" distB="0" distL="114300" distR="114300" simplePos="0" relativeHeight="251659264" behindDoc="1" locked="0" layoutInCell="1" allowOverlap="1" wp14:anchorId="2BC4A68D" wp14:editId="32363D26">
          <wp:simplePos x="0" y="0"/>
          <wp:positionH relativeFrom="margin">
            <wp:align>right</wp:align>
          </wp:positionH>
          <wp:positionV relativeFrom="paragraph">
            <wp:posOffset>-100965</wp:posOffset>
          </wp:positionV>
          <wp:extent cx="1003151" cy="396000"/>
          <wp:effectExtent l="0" t="0" r="6985" b="4445"/>
          <wp:wrapTight wrapText="bothSides">
            <wp:wrapPolygon edited="0">
              <wp:start x="0" y="0"/>
              <wp:lineTo x="0" y="20803"/>
              <wp:lineTo x="21340" y="20803"/>
              <wp:lineTo x="21340" y="0"/>
              <wp:lineTo x="0"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hlw19.png"/>
                  <pic:cNvPicPr/>
                </pic:nvPicPr>
                <pic:blipFill rotWithShape="1">
                  <a:blip r:embed="rId1">
                    <a:extLst>
                      <a:ext uri="{28A0092B-C50C-407E-A947-70E740481C1C}">
                        <a14:useLocalDpi xmlns:a14="http://schemas.microsoft.com/office/drawing/2010/main" val="0"/>
                      </a:ext>
                    </a:extLst>
                  </a:blip>
                  <a:srcRect t="60525"/>
                  <a:stretch/>
                </pic:blipFill>
                <pic:spPr bwMode="auto">
                  <a:xfrm>
                    <a:off x="0" y="0"/>
                    <a:ext cx="1003151" cy="396000"/>
                  </a:xfrm>
                  <a:prstGeom prst="rect">
                    <a:avLst/>
                  </a:prstGeom>
                  <a:ln>
                    <a:noFill/>
                  </a:ln>
                  <a:extLst>
                    <a:ext uri="{53640926-AAD7-44D8-BBD7-CCE9431645EC}">
                      <a14:shadowObscured xmlns:a14="http://schemas.microsoft.com/office/drawing/2010/main"/>
                    </a:ext>
                  </a:extLst>
                </pic:spPr>
              </pic:pic>
            </a:graphicData>
          </a:graphic>
        </wp:anchor>
      </w:drawing>
    </w:r>
    <w:r>
      <w:rPr>
        <w:noProof/>
        <w:sz w:val="20"/>
        <w:lang w:eastAsia="de-AT"/>
      </w:rPr>
      <w:drawing>
        <wp:inline distT="0" distB="0" distL="0" distR="0" wp14:anchorId="65D4B10C" wp14:editId="2B98F5D3">
          <wp:extent cx="923925" cy="28575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285750"/>
                  </a:xfrm>
                  <a:prstGeom prst="rect">
                    <a:avLst/>
                  </a:prstGeom>
                  <a:noFill/>
                </pic:spPr>
              </pic:pic>
            </a:graphicData>
          </a:graphic>
        </wp:inline>
      </w:drawing>
    </w:r>
    <w:r>
      <w:rPr>
        <w:rFonts w:eastAsia="Arial" w:cs="Calibri"/>
        <w:noProof/>
        <w:color w:val="000000"/>
        <w:sz w:val="20"/>
      </w:rPr>
      <w:t>Fachpraktischer Unterricht Merkblatt</w:t>
    </w:r>
    <w:r w:rsidR="00BF1EF9">
      <w:rPr>
        <w:rFonts w:eastAsia="Arial" w:cs="Calibri"/>
        <w:noProof/>
        <w:color w:val="000000"/>
        <w:sz w:val="20"/>
      </w:rPr>
      <w:t xml:space="preserve"> 23</w:t>
    </w:r>
    <w:r>
      <w:rPr>
        <w:rFonts w:eastAsia="Arial" w:cs="Calibri"/>
        <w:noProof/>
        <w:color w:val="000000"/>
        <w:sz w:val="20"/>
      </w:rPr>
      <w:t>/2</w:t>
    </w:r>
    <w:r w:rsidR="00BF1EF9">
      <w:rPr>
        <w:rFonts w:eastAsia="Arial" w:cs="Calibri"/>
        <w:noProof/>
        <w:color w:val="000000"/>
        <w:sz w:val="20"/>
      </w:rPr>
      <w:t>4</w:t>
    </w:r>
    <w:r w:rsidR="00907F6B">
      <w:rPr>
        <w:rFonts w:eastAsia="Arial" w:cs="Calibri"/>
        <w:noProof/>
        <w:color w:val="000000"/>
        <w:sz w:val="20"/>
      </w:rPr>
      <w:t xml:space="preserve"> </w:t>
    </w:r>
    <w:r w:rsidR="00D878AD">
      <w:rPr>
        <w:rFonts w:eastAsia="Arial" w:cs="Calibri"/>
        <w:noProof/>
        <w:color w:val="000000"/>
        <w:sz w:val="20"/>
      </w:rPr>
      <w:t>04.09</w:t>
    </w:r>
    <w:r w:rsidR="00B34AA7">
      <w:rPr>
        <w:rFonts w:eastAsia="Arial" w:cs="Calibri"/>
        <w:noProof/>
        <w:color w:val="000000"/>
        <w:sz w:val="20"/>
      </w:rPr>
      <w:t>.2</w:t>
    </w:r>
    <w:r w:rsidR="00E67DB5">
      <w:rPr>
        <w:rFonts w:eastAsia="Arial" w:cs="Calibri"/>
        <w:noProof/>
        <w:color w:val="000000"/>
        <w:sz w:val="20"/>
      </w:rPr>
      <w:t>3</w:t>
    </w:r>
    <w:r w:rsidR="00BF1EF9">
      <w:rPr>
        <w:rFonts w:eastAsia="Arial" w:cs="Calibri"/>
        <w:noProof/>
        <w:color w:val="000000"/>
        <w:sz w:val="20"/>
      </w:rPr>
      <w:t xml:space="preserve"> </w:t>
    </w:r>
    <w:r w:rsidR="00BF1EF9">
      <w:rPr>
        <w:rFonts w:eastAsia="Arial" w:cs="Calibri"/>
        <w:noProof/>
        <w:color w:val="000000"/>
        <w:sz w:val="20"/>
      </w:rPr>
      <w:tab/>
    </w:r>
    <w:r w:rsidR="00C0202E">
      <w:rPr>
        <w:rFonts w:eastAsia="Arial" w:cs="Calibri"/>
        <w:noProof/>
        <w:color w:val="000000"/>
        <w:sz w:val="20"/>
      </w:rPr>
      <w:tab/>
    </w:r>
    <w:r w:rsidR="00C0202E" w:rsidRPr="0021520A">
      <w:rPr>
        <w:sz w:val="20"/>
        <w:lang w:val="de-DE"/>
      </w:rPr>
      <w:t xml:space="preserve">Seite </w:t>
    </w:r>
    <w:r w:rsidR="00C0202E" w:rsidRPr="0021520A">
      <w:rPr>
        <w:bCs/>
        <w:sz w:val="20"/>
      </w:rPr>
      <w:fldChar w:fldCharType="begin"/>
    </w:r>
    <w:r w:rsidR="00C0202E" w:rsidRPr="0021520A">
      <w:rPr>
        <w:bCs/>
        <w:sz w:val="20"/>
      </w:rPr>
      <w:instrText>PAGE  \* Arabic  \* MERGEFORMAT</w:instrText>
    </w:r>
    <w:r w:rsidR="00C0202E" w:rsidRPr="0021520A">
      <w:rPr>
        <w:bCs/>
        <w:sz w:val="20"/>
      </w:rPr>
      <w:fldChar w:fldCharType="separate"/>
    </w:r>
    <w:r w:rsidR="00C0202E">
      <w:rPr>
        <w:bCs/>
      </w:rPr>
      <w:t>1</w:t>
    </w:r>
    <w:r w:rsidR="00C0202E" w:rsidRPr="0021520A">
      <w:rPr>
        <w:bCs/>
        <w:sz w:val="20"/>
      </w:rPr>
      <w:fldChar w:fldCharType="end"/>
    </w:r>
    <w:r w:rsidR="00C0202E" w:rsidRPr="0021520A">
      <w:rPr>
        <w:sz w:val="20"/>
        <w:lang w:val="de-DE"/>
      </w:rPr>
      <w:t xml:space="preserve"> von </w:t>
    </w:r>
    <w:fldSimple w:instr="NUMPAGES  \* Arabic  \* MERGEFORMAT">
      <w:r w:rsidR="00C0202E">
        <w:t>7</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F980"/>
      </v:shape>
    </w:pict>
  </w:numPicBullet>
  <w:abstractNum w:abstractNumId="0" w15:restartNumberingAfterBreak="0">
    <w:nsid w:val="063A1AF3"/>
    <w:multiLevelType w:val="hybridMultilevel"/>
    <w:tmpl w:val="447EE24A"/>
    <w:lvl w:ilvl="0" w:tplc="0C070007">
      <w:start w:val="1"/>
      <w:numFmt w:val="bullet"/>
      <w:lvlText w:val=""/>
      <w:lvlPicBulletId w:val="0"/>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0874E5C"/>
    <w:multiLevelType w:val="hybridMultilevel"/>
    <w:tmpl w:val="D3F4F71E"/>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24591C41"/>
    <w:multiLevelType w:val="hybridMultilevel"/>
    <w:tmpl w:val="99A2520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5F853FB"/>
    <w:multiLevelType w:val="hybridMultilevel"/>
    <w:tmpl w:val="25801082"/>
    <w:lvl w:ilvl="0" w:tplc="6B368C0E">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865D8"/>
    <w:multiLevelType w:val="hybridMultilevel"/>
    <w:tmpl w:val="A71A072A"/>
    <w:lvl w:ilvl="0" w:tplc="6B368C0E">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233F79"/>
    <w:multiLevelType w:val="hybridMultilevel"/>
    <w:tmpl w:val="57527770"/>
    <w:lvl w:ilvl="0" w:tplc="0407000F">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6097F2E"/>
    <w:multiLevelType w:val="hybridMultilevel"/>
    <w:tmpl w:val="CE38B44A"/>
    <w:lvl w:ilvl="0" w:tplc="04070001">
      <w:start w:val="1"/>
      <w:numFmt w:val="bullet"/>
      <w:lvlText w:val=""/>
      <w:lvlJc w:val="left"/>
      <w:pPr>
        <w:tabs>
          <w:tab w:val="num" w:pos="1560"/>
        </w:tabs>
        <w:ind w:left="1560" w:hanging="360"/>
      </w:pPr>
      <w:rPr>
        <w:rFonts w:ascii="Symbol" w:hAnsi="Symbol" w:hint="default"/>
      </w:rPr>
    </w:lvl>
    <w:lvl w:ilvl="1" w:tplc="04070003" w:tentative="1">
      <w:start w:val="1"/>
      <w:numFmt w:val="bullet"/>
      <w:lvlText w:val="o"/>
      <w:lvlJc w:val="left"/>
      <w:pPr>
        <w:tabs>
          <w:tab w:val="num" w:pos="2280"/>
        </w:tabs>
        <w:ind w:left="2280" w:hanging="360"/>
      </w:pPr>
      <w:rPr>
        <w:rFonts w:ascii="Courier New" w:hAnsi="Courier New" w:hint="default"/>
      </w:rPr>
    </w:lvl>
    <w:lvl w:ilvl="2" w:tplc="04070005" w:tentative="1">
      <w:start w:val="1"/>
      <w:numFmt w:val="bullet"/>
      <w:lvlText w:val=""/>
      <w:lvlJc w:val="left"/>
      <w:pPr>
        <w:tabs>
          <w:tab w:val="num" w:pos="3000"/>
        </w:tabs>
        <w:ind w:left="3000" w:hanging="360"/>
      </w:pPr>
      <w:rPr>
        <w:rFonts w:ascii="Wingdings" w:hAnsi="Wingdings" w:hint="default"/>
      </w:rPr>
    </w:lvl>
    <w:lvl w:ilvl="3" w:tplc="04070001" w:tentative="1">
      <w:start w:val="1"/>
      <w:numFmt w:val="bullet"/>
      <w:lvlText w:val=""/>
      <w:lvlJc w:val="left"/>
      <w:pPr>
        <w:tabs>
          <w:tab w:val="num" w:pos="3720"/>
        </w:tabs>
        <w:ind w:left="3720" w:hanging="360"/>
      </w:pPr>
      <w:rPr>
        <w:rFonts w:ascii="Symbol" w:hAnsi="Symbol" w:hint="default"/>
      </w:rPr>
    </w:lvl>
    <w:lvl w:ilvl="4" w:tplc="04070003" w:tentative="1">
      <w:start w:val="1"/>
      <w:numFmt w:val="bullet"/>
      <w:lvlText w:val="o"/>
      <w:lvlJc w:val="left"/>
      <w:pPr>
        <w:tabs>
          <w:tab w:val="num" w:pos="4440"/>
        </w:tabs>
        <w:ind w:left="4440" w:hanging="360"/>
      </w:pPr>
      <w:rPr>
        <w:rFonts w:ascii="Courier New" w:hAnsi="Courier New" w:hint="default"/>
      </w:rPr>
    </w:lvl>
    <w:lvl w:ilvl="5" w:tplc="04070005" w:tentative="1">
      <w:start w:val="1"/>
      <w:numFmt w:val="bullet"/>
      <w:lvlText w:val=""/>
      <w:lvlJc w:val="left"/>
      <w:pPr>
        <w:tabs>
          <w:tab w:val="num" w:pos="5160"/>
        </w:tabs>
        <w:ind w:left="5160" w:hanging="360"/>
      </w:pPr>
      <w:rPr>
        <w:rFonts w:ascii="Wingdings" w:hAnsi="Wingdings" w:hint="default"/>
      </w:rPr>
    </w:lvl>
    <w:lvl w:ilvl="6" w:tplc="04070001" w:tentative="1">
      <w:start w:val="1"/>
      <w:numFmt w:val="bullet"/>
      <w:lvlText w:val=""/>
      <w:lvlJc w:val="left"/>
      <w:pPr>
        <w:tabs>
          <w:tab w:val="num" w:pos="5880"/>
        </w:tabs>
        <w:ind w:left="5880" w:hanging="360"/>
      </w:pPr>
      <w:rPr>
        <w:rFonts w:ascii="Symbol" w:hAnsi="Symbol" w:hint="default"/>
      </w:rPr>
    </w:lvl>
    <w:lvl w:ilvl="7" w:tplc="04070003" w:tentative="1">
      <w:start w:val="1"/>
      <w:numFmt w:val="bullet"/>
      <w:lvlText w:val="o"/>
      <w:lvlJc w:val="left"/>
      <w:pPr>
        <w:tabs>
          <w:tab w:val="num" w:pos="6600"/>
        </w:tabs>
        <w:ind w:left="6600" w:hanging="360"/>
      </w:pPr>
      <w:rPr>
        <w:rFonts w:ascii="Courier New" w:hAnsi="Courier New" w:hint="default"/>
      </w:rPr>
    </w:lvl>
    <w:lvl w:ilvl="8" w:tplc="040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6D261CFE"/>
    <w:multiLevelType w:val="hybridMultilevel"/>
    <w:tmpl w:val="5292179E"/>
    <w:lvl w:ilvl="0" w:tplc="B6C0647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135434F"/>
    <w:multiLevelType w:val="hybridMultilevel"/>
    <w:tmpl w:val="1222F946"/>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7"/>
  </w:num>
  <w:num w:numId="6">
    <w:abstractNumId w:val="6"/>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0D9"/>
    <w:rsid w:val="0001178F"/>
    <w:rsid w:val="0003094C"/>
    <w:rsid w:val="000309E4"/>
    <w:rsid w:val="00093128"/>
    <w:rsid w:val="000943BB"/>
    <w:rsid w:val="0009457E"/>
    <w:rsid w:val="000C045B"/>
    <w:rsid w:val="000D2264"/>
    <w:rsid w:val="000E3CF3"/>
    <w:rsid w:val="0011482F"/>
    <w:rsid w:val="001272A8"/>
    <w:rsid w:val="00137E0C"/>
    <w:rsid w:val="0015480C"/>
    <w:rsid w:val="00165BE7"/>
    <w:rsid w:val="00174B34"/>
    <w:rsid w:val="00190CB6"/>
    <w:rsid w:val="00190FF8"/>
    <w:rsid w:val="001C2B86"/>
    <w:rsid w:val="001F0B1D"/>
    <w:rsid w:val="002027F8"/>
    <w:rsid w:val="0021520A"/>
    <w:rsid w:val="00216B20"/>
    <w:rsid w:val="00217B11"/>
    <w:rsid w:val="002B3E01"/>
    <w:rsid w:val="002D1B29"/>
    <w:rsid w:val="002D506C"/>
    <w:rsid w:val="002D5B52"/>
    <w:rsid w:val="002E7463"/>
    <w:rsid w:val="002E746D"/>
    <w:rsid w:val="003070BA"/>
    <w:rsid w:val="00316B7C"/>
    <w:rsid w:val="00321511"/>
    <w:rsid w:val="00334D1C"/>
    <w:rsid w:val="00342F67"/>
    <w:rsid w:val="00371FF6"/>
    <w:rsid w:val="00373AF8"/>
    <w:rsid w:val="003748F1"/>
    <w:rsid w:val="003A4223"/>
    <w:rsid w:val="004007D8"/>
    <w:rsid w:val="0042122C"/>
    <w:rsid w:val="00427082"/>
    <w:rsid w:val="004328A8"/>
    <w:rsid w:val="00446908"/>
    <w:rsid w:val="004606F8"/>
    <w:rsid w:val="004B466E"/>
    <w:rsid w:val="004C4811"/>
    <w:rsid w:val="004C7F04"/>
    <w:rsid w:val="004D1909"/>
    <w:rsid w:val="004E452F"/>
    <w:rsid w:val="004E7D2A"/>
    <w:rsid w:val="004F6B54"/>
    <w:rsid w:val="00540C02"/>
    <w:rsid w:val="00553D36"/>
    <w:rsid w:val="00595163"/>
    <w:rsid w:val="00595FCF"/>
    <w:rsid w:val="005A183E"/>
    <w:rsid w:val="005F3DD0"/>
    <w:rsid w:val="00601A62"/>
    <w:rsid w:val="00655C6F"/>
    <w:rsid w:val="00670AE8"/>
    <w:rsid w:val="00673B36"/>
    <w:rsid w:val="0069457D"/>
    <w:rsid w:val="006A1577"/>
    <w:rsid w:val="006A41BE"/>
    <w:rsid w:val="006B033C"/>
    <w:rsid w:val="006C21FD"/>
    <w:rsid w:val="006C7DF4"/>
    <w:rsid w:val="006E4E09"/>
    <w:rsid w:val="00711DC6"/>
    <w:rsid w:val="00721CD6"/>
    <w:rsid w:val="00736FBF"/>
    <w:rsid w:val="007379A5"/>
    <w:rsid w:val="0074414C"/>
    <w:rsid w:val="00747AAA"/>
    <w:rsid w:val="00754956"/>
    <w:rsid w:val="0077620D"/>
    <w:rsid w:val="007769E1"/>
    <w:rsid w:val="007A44D6"/>
    <w:rsid w:val="007C3230"/>
    <w:rsid w:val="007C5F51"/>
    <w:rsid w:val="007F09FC"/>
    <w:rsid w:val="007F0A97"/>
    <w:rsid w:val="00855DC7"/>
    <w:rsid w:val="0089589D"/>
    <w:rsid w:val="0089773E"/>
    <w:rsid w:val="008B06A8"/>
    <w:rsid w:val="008B3A03"/>
    <w:rsid w:val="008D10AF"/>
    <w:rsid w:val="00907F6B"/>
    <w:rsid w:val="009140BC"/>
    <w:rsid w:val="00933DB5"/>
    <w:rsid w:val="009425D5"/>
    <w:rsid w:val="0094712E"/>
    <w:rsid w:val="00970484"/>
    <w:rsid w:val="009934A9"/>
    <w:rsid w:val="0099572C"/>
    <w:rsid w:val="00995BD1"/>
    <w:rsid w:val="009B454C"/>
    <w:rsid w:val="009B483F"/>
    <w:rsid w:val="009C4BE8"/>
    <w:rsid w:val="009C4DD1"/>
    <w:rsid w:val="009D05E5"/>
    <w:rsid w:val="009F75E8"/>
    <w:rsid w:val="00A742DB"/>
    <w:rsid w:val="00A82EE7"/>
    <w:rsid w:val="00A86A8A"/>
    <w:rsid w:val="00AA0D78"/>
    <w:rsid w:val="00AA3E57"/>
    <w:rsid w:val="00AD6053"/>
    <w:rsid w:val="00AE451B"/>
    <w:rsid w:val="00AE5125"/>
    <w:rsid w:val="00B34AA7"/>
    <w:rsid w:val="00B52EB7"/>
    <w:rsid w:val="00B90FD8"/>
    <w:rsid w:val="00BD29C5"/>
    <w:rsid w:val="00BE7034"/>
    <w:rsid w:val="00BF1EF9"/>
    <w:rsid w:val="00C000D9"/>
    <w:rsid w:val="00C0202E"/>
    <w:rsid w:val="00C504B6"/>
    <w:rsid w:val="00C63829"/>
    <w:rsid w:val="00C7319B"/>
    <w:rsid w:val="00C911D9"/>
    <w:rsid w:val="00CA50AE"/>
    <w:rsid w:val="00CB4E4E"/>
    <w:rsid w:val="00CF0C96"/>
    <w:rsid w:val="00CF18D1"/>
    <w:rsid w:val="00CF4BF4"/>
    <w:rsid w:val="00D019D0"/>
    <w:rsid w:val="00D024F3"/>
    <w:rsid w:val="00D0286F"/>
    <w:rsid w:val="00D35A60"/>
    <w:rsid w:val="00D422E3"/>
    <w:rsid w:val="00D45CC5"/>
    <w:rsid w:val="00D878AD"/>
    <w:rsid w:val="00DA7636"/>
    <w:rsid w:val="00DC1D66"/>
    <w:rsid w:val="00DD0DC2"/>
    <w:rsid w:val="00DE6870"/>
    <w:rsid w:val="00DF529A"/>
    <w:rsid w:val="00E549BA"/>
    <w:rsid w:val="00E67DB5"/>
    <w:rsid w:val="00E71CA0"/>
    <w:rsid w:val="00ED32C3"/>
    <w:rsid w:val="00ED381D"/>
    <w:rsid w:val="00ED5B75"/>
    <w:rsid w:val="00EF07CC"/>
    <w:rsid w:val="00EF6ABE"/>
    <w:rsid w:val="00F120BA"/>
    <w:rsid w:val="00F14344"/>
    <w:rsid w:val="00F144F1"/>
    <w:rsid w:val="00F408A1"/>
    <w:rsid w:val="00F46D96"/>
    <w:rsid w:val="00F83F81"/>
    <w:rsid w:val="00F8640C"/>
    <w:rsid w:val="00F87122"/>
    <w:rsid w:val="00FA2EB9"/>
    <w:rsid w:val="00FC7B1C"/>
    <w:rsid w:val="00FD005D"/>
    <w:rsid w:val="00FE599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D559F"/>
  <w15:docId w15:val="{0F26DDB3-A8A9-45B9-9FE7-F7E1D00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04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045B"/>
  </w:style>
  <w:style w:type="paragraph" w:styleId="Fuzeile">
    <w:name w:val="footer"/>
    <w:basedOn w:val="Standard"/>
    <w:link w:val="FuzeileZchn"/>
    <w:unhideWhenUsed/>
    <w:rsid w:val="000C045B"/>
    <w:pPr>
      <w:tabs>
        <w:tab w:val="center" w:pos="4536"/>
        <w:tab w:val="right" w:pos="9072"/>
      </w:tabs>
      <w:spacing w:after="0" w:line="240" w:lineRule="auto"/>
    </w:pPr>
  </w:style>
  <w:style w:type="character" w:customStyle="1" w:styleId="FuzeileZchn">
    <w:name w:val="Fußzeile Zchn"/>
    <w:basedOn w:val="Absatz-Standardschriftart"/>
    <w:link w:val="Fuzeile"/>
    <w:rsid w:val="000C045B"/>
  </w:style>
  <w:style w:type="character" w:styleId="Hyperlink">
    <w:name w:val="Hyperlink"/>
    <w:uiPriority w:val="99"/>
    <w:rsid w:val="000C045B"/>
    <w:rPr>
      <w:color w:val="0000FF"/>
      <w:u w:val="single"/>
    </w:rPr>
  </w:style>
  <w:style w:type="table" w:styleId="Tabellenraster">
    <w:name w:val="Table Grid"/>
    <w:basedOn w:val="NormaleTabelle"/>
    <w:uiPriority w:val="39"/>
    <w:rsid w:val="00601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99"/>
    <w:qFormat/>
    <w:rsid w:val="00190FF8"/>
    <w:rPr>
      <w:rFonts w:eastAsia="Times New Roman"/>
      <w:sz w:val="22"/>
      <w:szCs w:val="22"/>
      <w:lang w:val="de-DE" w:eastAsia="de-DE"/>
    </w:rPr>
  </w:style>
  <w:style w:type="paragraph" w:styleId="Sprechblasentext">
    <w:name w:val="Balloon Text"/>
    <w:basedOn w:val="Standard"/>
    <w:link w:val="SprechblasentextZchn"/>
    <w:uiPriority w:val="99"/>
    <w:semiHidden/>
    <w:unhideWhenUsed/>
    <w:rsid w:val="00AA3E5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3E57"/>
    <w:rPr>
      <w:rFonts w:ascii="Segoe UI" w:hAnsi="Segoe UI" w:cs="Segoe UI"/>
      <w:sz w:val="18"/>
      <w:szCs w:val="18"/>
      <w:lang w:eastAsia="en-US"/>
    </w:rPr>
  </w:style>
  <w:style w:type="paragraph" w:styleId="Listenabsatz">
    <w:name w:val="List Paragraph"/>
    <w:basedOn w:val="Standard"/>
    <w:uiPriority w:val="34"/>
    <w:qFormat/>
    <w:rsid w:val="00655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1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w19.at/" TargetMode="Externa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tern\Desktop\Layoutne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ED77B-EE13-45F1-8FAD-A615C6FC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Layoutneu</Template>
  <TotalTime>0</TotalTime>
  <Pages>6</Pages>
  <Words>1855</Words>
  <Characters>11691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13519</CharactersWithSpaces>
  <SharedDoc>false</SharedDoc>
  <HLinks>
    <vt:vector size="12" baseType="variant">
      <vt:variant>
        <vt:i4>5177447</vt:i4>
      </vt:variant>
      <vt:variant>
        <vt:i4>0</vt:i4>
      </vt:variant>
      <vt:variant>
        <vt:i4>0</vt:i4>
      </vt:variant>
      <vt:variant>
        <vt:i4>5</vt:i4>
      </vt:variant>
      <vt:variant>
        <vt:lpwstr>mailto:office@hlw19.at</vt:lpwstr>
      </vt:variant>
      <vt:variant>
        <vt:lpwstr/>
      </vt:variant>
      <vt:variant>
        <vt:i4>1310752</vt:i4>
      </vt:variant>
      <vt:variant>
        <vt:i4>-1</vt:i4>
      </vt:variant>
      <vt:variant>
        <vt:i4>2049</vt:i4>
      </vt:variant>
      <vt:variant>
        <vt:i4>1</vt:i4>
      </vt:variant>
      <vt:variant>
        <vt:lpwstr>cid:076245408@17032005-076F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Krieger Andrea</dc:creator>
  <cp:lastModifiedBy>Krieger Andrea</cp:lastModifiedBy>
  <cp:revision>7</cp:revision>
  <cp:lastPrinted>2023-09-04T12:41:00Z</cp:lastPrinted>
  <dcterms:created xsi:type="dcterms:W3CDTF">2023-09-04T10:41:00Z</dcterms:created>
  <dcterms:modified xsi:type="dcterms:W3CDTF">2023-09-04T12:44:00Z</dcterms:modified>
</cp:coreProperties>
</file>